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5B9BD5" w:themeColor="accent1"/>
        </w:rPr>
        <w:id w:val="96985332"/>
        <w:docPartObj>
          <w:docPartGallery w:val="Cover Pages"/>
          <w:docPartUnique/>
        </w:docPartObj>
      </w:sdtPr>
      <w:sdtEndPr>
        <w:rPr>
          <w:color w:val="auto"/>
        </w:rPr>
      </w:sdtEndPr>
      <w:sdtContent>
        <w:p w:rsidR="00345154" w:rsidRDefault="00345154">
          <w:pPr>
            <w:pStyle w:val="NoSpacing"/>
            <w:spacing w:before="1540" w:after="240"/>
            <w:jc w:val="center"/>
            <w:rPr>
              <w:color w:val="5B9BD5" w:themeColor="accent1"/>
            </w:rPr>
          </w:pPr>
          <w:r>
            <w:rPr>
              <w:noProof/>
              <w:color w:val="5B9BD5" w:themeColor="accent1"/>
            </w:rPr>
            <w:drawing>
              <wp:inline distT="0" distB="0" distL="0" distR="0" wp14:anchorId="45A2994F" wp14:editId="09E04804">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b/>
              <w:bCs/>
              <w:caps/>
              <w:color w:val="5B9BD5" w:themeColor="accent1"/>
              <w:sz w:val="72"/>
              <w:szCs w:val="72"/>
              <w:rtl/>
            </w:rPr>
            <w:alias w:val="Title"/>
            <w:tag w:val=""/>
            <w:id w:val="1735040861"/>
            <w:placeholder>
              <w:docPart w:val="2699439BA4A24FE69B0B0558E5EDFB00"/>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345154" w:rsidRDefault="00655BF8" w:rsidP="00345154">
              <w:pPr>
                <w:pStyle w:val="NoSpacing"/>
                <w:pBdr>
                  <w:top w:val="single" w:sz="6" w:space="6" w:color="5B9BD5" w:themeColor="accent1"/>
                  <w:bottom w:val="single" w:sz="6" w:space="6" w:color="5B9BD5" w:themeColor="accent1"/>
                </w:pBdr>
                <w:bidi/>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hint="cs"/>
                  <w:b/>
                  <w:bCs/>
                  <w:caps/>
                  <w:color w:val="5B9BD5" w:themeColor="accent1"/>
                  <w:sz w:val="72"/>
                  <w:szCs w:val="72"/>
                  <w:rtl/>
                  <w:lang w:bidi="ar-EG"/>
                </w:rPr>
                <w:t>تعديل شاشة</w:t>
              </w:r>
            </w:p>
          </w:sdtContent>
        </w:sdt>
        <w:sdt>
          <w:sdtPr>
            <w:rPr>
              <w:b/>
              <w:bCs/>
              <w:color w:val="5B9BD5" w:themeColor="accent1"/>
              <w:sz w:val="28"/>
              <w:szCs w:val="28"/>
            </w:rPr>
            <w:alias w:val="Subtitle"/>
            <w:tag w:val=""/>
            <w:id w:val="328029620"/>
            <w:placeholder>
              <w:docPart w:val="FF3785B3E0FF4B4286BDEDD66D60DA1F"/>
            </w:placeholder>
            <w:dataBinding w:prefixMappings="xmlns:ns0='http://purl.org/dc/elements/1.1/' xmlns:ns1='http://schemas.openxmlformats.org/package/2006/metadata/core-properties' " w:xpath="/ns1:coreProperties[1]/ns0:subject[1]" w:storeItemID="{6C3C8BC8-F283-45AE-878A-BAB7291924A1}"/>
            <w:text/>
          </w:sdtPr>
          <w:sdtEndPr/>
          <w:sdtContent>
            <w:p w:rsidR="00345154" w:rsidRPr="00357996" w:rsidRDefault="00345154">
              <w:pPr>
                <w:pStyle w:val="NoSpacing"/>
                <w:jc w:val="center"/>
                <w:rPr>
                  <w:b/>
                  <w:bCs/>
                  <w:color w:val="5B9BD5" w:themeColor="accent1"/>
                  <w:sz w:val="28"/>
                  <w:szCs w:val="28"/>
                </w:rPr>
              </w:pPr>
              <w:r w:rsidRPr="00357996">
                <w:rPr>
                  <w:rFonts w:hint="cs"/>
                  <w:b/>
                  <w:bCs/>
                  <w:color w:val="5B9BD5" w:themeColor="accent1"/>
                  <w:sz w:val="28"/>
                  <w:szCs w:val="28"/>
                  <w:rtl/>
                </w:rPr>
                <w:t xml:space="preserve">نما سوفت </w:t>
              </w:r>
              <w:r w:rsidR="00A220B3">
                <w:rPr>
                  <w:rFonts w:hint="cs"/>
                  <w:b/>
                  <w:bCs/>
                  <w:color w:val="5B9BD5" w:themeColor="accent1"/>
                  <w:sz w:val="28"/>
                  <w:szCs w:val="28"/>
                  <w:rtl/>
                  <w:lang w:bidi="ar-EG"/>
                </w:rPr>
                <w:t>للبرمجيات</w:t>
              </w:r>
            </w:p>
          </w:sdtContent>
        </w:sdt>
        <w:p w:rsidR="00345154" w:rsidRDefault="00345154">
          <w:pPr>
            <w:pStyle w:val="NoSpacing"/>
            <w:spacing w:before="480"/>
            <w:jc w:val="center"/>
            <w:rPr>
              <w:color w:val="5B9BD5" w:themeColor="accent1"/>
            </w:rPr>
          </w:pPr>
          <w:r>
            <w:rPr>
              <w:noProof/>
              <w:color w:val="5B9BD5" w:themeColor="accent1"/>
            </w:rPr>
            <w:drawing>
              <wp:inline distT="0" distB="0" distL="0" distR="0" wp14:anchorId="7376BE22" wp14:editId="2D691D5B">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345154" w:rsidRDefault="00345154">
          <w:pPr>
            <w:rPr>
              <w:rtl/>
              <w:lang w:bidi="ar-EG"/>
            </w:rPr>
          </w:pPr>
          <w:r>
            <w:rPr>
              <w:rtl/>
            </w:rPr>
            <w:br w:type="page"/>
          </w:r>
        </w:p>
      </w:sdtContent>
    </w:sdt>
    <w:p w:rsidR="008C2D5A" w:rsidRDefault="00655BF8" w:rsidP="008C2D5A">
      <w:pPr>
        <w:pStyle w:val="Head3"/>
        <w:rPr>
          <w:rtl/>
        </w:rPr>
      </w:pPr>
      <w:r>
        <w:rPr>
          <w:rFonts w:hint="cs"/>
          <w:rtl/>
        </w:rPr>
        <w:lastRenderedPageBreak/>
        <w:t>تعديل شاشة</w:t>
      </w:r>
      <w:r w:rsidR="00C63D5D">
        <w:rPr>
          <w:rFonts w:hint="cs"/>
          <w:rtl/>
        </w:rPr>
        <w:t xml:space="preserve"> - مقدمة</w:t>
      </w:r>
    </w:p>
    <w:p w:rsidR="00D93DFB" w:rsidRDefault="00E8583D" w:rsidP="0040180C">
      <w:pPr>
        <w:pStyle w:val="Body"/>
        <w:rPr>
          <w:rtl/>
        </w:rPr>
      </w:pPr>
      <w:r>
        <w:rPr>
          <w:rFonts w:hint="cs"/>
          <w:rtl/>
        </w:rPr>
        <w:t>من خلال نافذة تعديل شاشة من قائمة أساسيات، يمكن التحكم في بعض خ</w:t>
      </w:r>
      <w:r w:rsidR="0040180C">
        <w:rPr>
          <w:rFonts w:hint="cs"/>
          <w:rtl/>
        </w:rPr>
        <w:t xml:space="preserve">صائص الملفات والمستندات، حيث يسمح النظام بإضافة صفحات لبعض النوافذ وحذف صفحات أخرى كما يسمح بإضافة حقول وحذف أخرى إلى جانب الكثير من التعديلات التي يمكن من خلالها التحكم في شكل </w:t>
      </w:r>
      <w:r w:rsidR="00C63D5D">
        <w:rPr>
          <w:rFonts w:hint="cs"/>
          <w:rtl/>
        </w:rPr>
        <w:t>صفحات نوافذ النظام</w:t>
      </w:r>
      <w:r w:rsidR="0040180C">
        <w:rPr>
          <w:rFonts w:hint="cs"/>
          <w:rtl/>
        </w:rPr>
        <w:t>. فيما يلي سنتعرض لكيفية تعديل نوافذ نما من خلال نافذة تعديل شاشة.</w:t>
      </w:r>
    </w:p>
    <w:p w:rsidR="00421CF1" w:rsidRDefault="00421CF1" w:rsidP="0040180C">
      <w:pPr>
        <w:pStyle w:val="Body"/>
        <w:rPr>
          <w:rtl/>
        </w:rPr>
      </w:pPr>
      <w:r>
        <w:rPr>
          <w:rFonts w:hint="cs"/>
          <w:rtl/>
        </w:rPr>
        <w:t>يسمح النظام بإجراء هذه التغييرات على مستوى نافذة محددة أو على مستوى جميع ملفات النظام أو على مستوى جميع مستندات النظام أو حتى على مستوى كل الشاشات الموجودة بالنظام</w:t>
      </w:r>
      <w:r w:rsidR="00A0316E">
        <w:rPr>
          <w:rFonts w:hint="cs"/>
          <w:rtl/>
        </w:rPr>
        <w:t>، كما يمكن تطبيق التغيير على عدة نوافذ أو مستندات محددة من خلال تطبيق التغييرات على "قائمة أنواع" محددة</w:t>
      </w:r>
      <w:r w:rsidR="00FA5499">
        <w:rPr>
          <w:rFonts w:hint="cs"/>
          <w:rtl/>
        </w:rPr>
        <w:t>.</w:t>
      </w:r>
    </w:p>
    <w:p w:rsidR="00FA5499" w:rsidRPr="00FA5499" w:rsidRDefault="00FA5499" w:rsidP="0040180C">
      <w:pPr>
        <w:pStyle w:val="Body"/>
        <w:rPr>
          <w:u w:val="single"/>
          <w:rtl/>
        </w:rPr>
      </w:pPr>
      <w:r w:rsidRPr="00FA5499">
        <w:rPr>
          <w:rFonts w:hint="cs"/>
          <w:u w:val="single"/>
          <w:rtl/>
        </w:rPr>
        <w:t>سيتم شرح إجراءات التعديل التي يدعمها النظام على مستوى "نافذة" محددة وذلك لتبسيط المفهوم ويمكن للمستخدم بعد ذلك تطبيق التعديلات على عدة نوافذ أو مستندات</w:t>
      </w:r>
      <w:r w:rsidR="007926E7">
        <w:rPr>
          <w:rFonts w:hint="cs"/>
          <w:u w:val="single"/>
          <w:rtl/>
        </w:rPr>
        <w:t>.</w:t>
      </w:r>
    </w:p>
    <w:p w:rsidR="00D93DFB" w:rsidRDefault="00D93DFB">
      <w:pPr>
        <w:rPr>
          <w:rFonts w:asciiTheme="majorHAnsi" w:eastAsiaTheme="majorEastAsia" w:hAnsiTheme="majorHAnsi" w:cstheme="majorBidi"/>
          <w:b/>
          <w:bCs/>
          <w:color w:val="323E4F" w:themeColor="text2" w:themeShade="BF"/>
          <w:spacing w:val="5"/>
          <w:sz w:val="52"/>
          <w:szCs w:val="52"/>
          <w:rtl/>
          <w:lang w:bidi="ar-EG"/>
        </w:rPr>
      </w:pPr>
      <w:r>
        <w:rPr>
          <w:b/>
          <w:rtl/>
        </w:rPr>
        <w:br w:type="page"/>
      </w:r>
    </w:p>
    <w:p w:rsidR="003479AF" w:rsidRPr="002B3EF0" w:rsidRDefault="003479AF" w:rsidP="00B3204D">
      <w:pPr>
        <w:pStyle w:val="Head3"/>
        <w:rPr>
          <w:b/>
          <w:rtl/>
        </w:rPr>
      </w:pPr>
      <w:bookmarkStart w:id="0" w:name="_Toc465347339"/>
      <w:r w:rsidRPr="002B3EF0">
        <w:rPr>
          <w:rFonts w:hint="cs"/>
          <w:b/>
          <w:rtl/>
        </w:rPr>
        <w:lastRenderedPageBreak/>
        <w:t xml:space="preserve">نافذة </w:t>
      </w:r>
      <w:bookmarkEnd w:id="0"/>
      <w:r w:rsidR="0040180C">
        <w:rPr>
          <w:rFonts w:hint="cs"/>
          <w:b/>
          <w:rtl/>
        </w:rPr>
        <w:t xml:space="preserve">تعديل شاشة </w:t>
      </w:r>
      <w:r w:rsidR="0040180C">
        <w:rPr>
          <w:b/>
          <w:rtl/>
        </w:rPr>
        <w:t>–</w:t>
      </w:r>
      <w:r w:rsidR="0040180C">
        <w:rPr>
          <w:rFonts w:hint="cs"/>
          <w:b/>
          <w:rtl/>
        </w:rPr>
        <w:t xml:space="preserve"> الصفحة الرئيسية</w:t>
      </w:r>
    </w:p>
    <w:p w:rsidR="0040180C" w:rsidRDefault="0040180C" w:rsidP="00C64944">
      <w:pPr>
        <w:pStyle w:val="Body"/>
        <w:rPr>
          <w:rtl/>
        </w:rPr>
      </w:pPr>
      <w:r w:rsidRPr="00C64944">
        <w:rPr>
          <w:rFonts w:hint="cs"/>
          <w:rtl/>
        </w:rPr>
        <w:t xml:space="preserve">من خلال </w:t>
      </w:r>
      <w:r>
        <w:rPr>
          <w:rFonts w:hint="cs"/>
          <w:rtl/>
        </w:rPr>
        <w:t xml:space="preserve">النافذة الرئيسية، يمكن </w:t>
      </w:r>
      <w:r w:rsidR="00421CF1">
        <w:rPr>
          <w:rFonts w:hint="cs"/>
          <w:rtl/>
        </w:rPr>
        <w:t>التحكم في الاتي</w:t>
      </w:r>
    </w:p>
    <w:p w:rsidR="00421CF1" w:rsidRPr="00D50A42" w:rsidRDefault="00421CF1" w:rsidP="00D50A42">
      <w:pPr>
        <w:pStyle w:val="PointFirst"/>
        <w:rPr>
          <w:rtl/>
        </w:rPr>
      </w:pPr>
      <w:r w:rsidRPr="00D50A42">
        <w:rPr>
          <w:rFonts w:hint="cs"/>
          <w:rtl/>
        </w:rPr>
        <w:t>إضافة صفحات ببعض نوافذ نما</w:t>
      </w:r>
    </w:p>
    <w:p w:rsidR="00421CF1" w:rsidRPr="00D50A42" w:rsidRDefault="00421CF1" w:rsidP="00D50A42">
      <w:pPr>
        <w:pStyle w:val="PointFirst"/>
        <w:rPr>
          <w:rtl/>
        </w:rPr>
      </w:pPr>
      <w:r w:rsidRPr="00D50A42">
        <w:rPr>
          <w:rFonts w:hint="cs"/>
          <w:rtl/>
        </w:rPr>
        <w:t>حذف صفحات من بعض نوافذ نما</w:t>
      </w:r>
    </w:p>
    <w:p w:rsidR="00421CF1" w:rsidRDefault="00421CF1" w:rsidP="00D50A42">
      <w:pPr>
        <w:pStyle w:val="PointFirst"/>
        <w:rPr>
          <w:rtl/>
        </w:rPr>
      </w:pPr>
      <w:r w:rsidRPr="00D50A42">
        <w:rPr>
          <w:rFonts w:hint="cs"/>
          <w:rtl/>
        </w:rPr>
        <w:t>حذف حقول من بعض الصفحات بنوافذ نما</w:t>
      </w:r>
    </w:p>
    <w:p w:rsidR="00311124" w:rsidRDefault="00EE2ED2" w:rsidP="00C64944">
      <w:pPr>
        <w:pStyle w:val="Body"/>
        <w:rPr>
          <w:rtl/>
        </w:rPr>
      </w:pPr>
      <w:r>
        <w:rPr>
          <w:noProof/>
          <w:rtl/>
          <w:lang w:bidi="ar-SA"/>
        </w:rPr>
        <w:drawing>
          <wp:anchor distT="0" distB="0" distL="114300" distR="114300" simplePos="0" relativeHeight="251712512" behindDoc="0" locked="0" layoutInCell="1" allowOverlap="1">
            <wp:simplePos x="0" y="0"/>
            <wp:positionH relativeFrom="margin">
              <wp:align>right</wp:align>
            </wp:positionH>
            <wp:positionV relativeFrom="paragraph">
              <wp:posOffset>520700</wp:posOffset>
            </wp:positionV>
            <wp:extent cx="6439535" cy="3840480"/>
            <wp:effectExtent l="19050" t="19050" r="18415" b="266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Modifier.jpg"/>
                    <pic:cNvPicPr/>
                  </pic:nvPicPr>
                  <pic:blipFill>
                    <a:blip r:embed="rId11">
                      <a:extLst>
                        <a:ext uri="{28A0092B-C50C-407E-A947-70E740481C1C}">
                          <a14:useLocalDpi xmlns:a14="http://schemas.microsoft.com/office/drawing/2010/main" val="0"/>
                        </a:ext>
                      </a:extLst>
                    </a:blip>
                    <a:stretch>
                      <a:fillRect/>
                    </a:stretch>
                  </pic:blipFill>
                  <pic:spPr>
                    <a:xfrm>
                      <a:off x="0" y="0"/>
                      <a:ext cx="6439535" cy="384048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421CF1">
        <w:rPr>
          <w:rFonts w:hint="cs"/>
          <w:rtl/>
        </w:rPr>
        <w:t>يمكن تطبيق الاجراءات الثلاثة السابقة على مستوى نافذة محددة أو على مستوى</w:t>
      </w:r>
      <w:r w:rsidR="00D74DAE">
        <w:rPr>
          <w:rFonts w:hint="cs"/>
          <w:rtl/>
        </w:rPr>
        <w:t xml:space="preserve"> عدة نوافذ كما تم ذكر ذلك بالمقدمة</w:t>
      </w:r>
      <w:r w:rsidR="00421CF1">
        <w:rPr>
          <w:rFonts w:hint="cs"/>
          <w:rtl/>
        </w:rPr>
        <w:t>.</w:t>
      </w:r>
      <w:r w:rsidR="00013DF2">
        <w:rPr>
          <w:rFonts w:hint="cs"/>
          <w:rtl/>
        </w:rPr>
        <w:t xml:space="preserve"> تحتوي النافذة الرئيسية على البيانات التالية:</w:t>
      </w:r>
    </w:p>
    <w:p w:rsidR="00311124" w:rsidRPr="00EE2ED2" w:rsidRDefault="003B7F02" w:rsidP="00EE2ED2">
      <w:pPr>
        <w:pStyle w:val="Caption"/>
        <w:bidi/>
        <w:jc w:val="center"/>
        <w:rPr>
          <w:color w:val="auto"/>
          <w:sz w:val="20"/>
          <w:szCs w:val="20"/>
          <w:rtl/>
        </w:rPr>
      </w:pPr>
      <w:r>
        <w:rPr>
          <w:rFonts w:hint="cs"/>
          <w:color w:val="auto"/>
          <w:sz w:val="20"/>
          <w:szCs w:val="20"/>
          <w:rtl/>
        </w:rPr>
        <w:t xml:space="preserve">   </w:t>
      </w:r>
      <w:r w:rsidR="00EE2ED2" w:rsidRPr="00CD5B28">
        <w:rPr>
          <w:rFonts w:hint="eastAsia"/>
          <w:color w:val="auto"/>
          <w:sz w:val="20"/>
          <w:szCs w:val="20"/>
          <w:rtl/>
        </w:rPr>
        <w:t>شكل</w:t>
      </w:r>
      <w:r w:rsidR="00EE2ED2" w:rsidRPr="00CD5B28">
        <w:rPr>
          <w:color w:val="auto"/>
          <w:sz w:val="20"/>
          <w:szCs w:val="20"/>
        </w:rPr>
        <w:t xml:space="preserve">  </w:t>
      </w:r>
      <w:r w:rsidR="00EE2ED2" w:rsidRPr="00CD5B28">
        <w:rPr>
          <w:color w:val="auto"/>
          <w:sz w:val="20"/>
          <w:szCs w:val="20"/>
        </w:rPr>
        <w:fldChar w:fldCharType="begin"/>
      </w:r>
      <w:r w:rsidR="00EE2ED2" w:rsidRPr="00CD5B28">
        <w:rPr>
          <w:color w:val="auto"/>
          <w:sz w:val="20"/>
          <w:szCs w:val="20"/>
        </w:rPr>
        <w:instrText xml:space="preserve"> SEQ </w:instrText>
      </w:r>
      <w:r w:rsidR="00EE2ED2" w:rsidRPr="00CD5B28">
        <w:rPr>
          <w:color w:val="auto"/>
          <w:sz w:val="20"/>
          <w:szCs w:val="20"/>
          <w:rtl/>
        </w:rPr>
        <w:instrText>شكل</w:instrText>
      </w:r>
      <w:r w:rsidR="00EE2ED2" w:rsidRPr="00CD5B28">
        <w:rPr>
          <w:color w:val="auto"/>
          <w:sz w:val="20"/>
          <w:szCs w:val="20"/>
        </w:rPr>
        <w:instrText xml:space="preserve">_ \* ARABIC </w:instrText>
      </w:r>
      <w:r w:rsidR="00EE2ED2" w:rsidRPr="00CD5B28">
        <w:rPr>
          <w:color w:val="auto"/>
          <w:sz w:val="20"/>
          <w:szCs w:val="20"/>
        </w:rPr>
        <w:fldChar w:fldCharType="separate"/>
      </w:r>
      <w:r w:rsidR="00EE2ED2">
        <w:rPr>
          <w:color w:val="auto"/>
          <w:sz w:val="20"/>
          <w:szCs w:val="20"/>
        </w:rPr>
        <w:t>1</w:t>
      </w:r>
      <w:r w:rsidR="00EE2ED2" w:rsidRPr="00CD5B28">
        <w:rPr>
          <w:color w:val="auto"/>
          <w:sz w:val="20"/>
          <w:szCs w:val="20"/>
        </w:rPr>
        <w:fldChar w:fldCharType="end"/>
      </w:r>
      <w:r w:rsidR="00EE2ED2" w:rsidRPr="00CD5B28">
        <w:rPr>
          <w:rFonts w:hint="cs"/>
          <w:color w:val="auto"/>
          <w:sz w:val="20"/>
          <w:szCs w:val="20"/>
          <w:rtl/>
        </w:rPr>
        <w:t xml:space="preserve">نافذة </w:t>
      </w:r>
      <w:r w:rsidR="000E13B9">
        <w:rPr>
          <w:rFonts w:hint="cs"/>
          <w:color w:val="auto"/>
          <w:sz w:val="20"/>
          <w:szCs w:val="20"/>
          <w:rtl/>
        </w:rPr>
        <w:t>تعديل شاشة</w:t>
      </w:r>
    </w:p>
    <w:p w:rsidR="00886910" w:rsidRPr="00A566FF" w:rsidRDefault="00886910" w:rsidP="00886910">
      <w:pPr>
        <w:pStyle w:val="ScreenGroup"/>
        <w:ind w:left="504"/>
        <w:rPr>
          <w:rtl/>
        </w:rPr>
      </w:pPr>
      <w:r>
        <w:rPr>
          <w:rFonts w:hint="cs"/>
          <w:rtl/>
        </w:rPr>
        <w:t>المعلومات الأساسية</w:t>
      </w:r>
    </w:p>
    <w:p w:rsidR="00886910" w:rsidRPr="00B357EC" w:rsidRDefault="00886910" w:rsidP="00886910">
      <w:pPr>
        <w:pStyle w:val="ScreenElement"/>
      </w:pPr>
      <w:r w:rsidRPr="009F7874">
        <w:rPr>
          <w:rFonts w:hint="cs"/>
          <w:rtl/>
        </w:rPr>
        <w:t>الكود</w:t>
      </w:r>
    </w:p>
    <w:p w:rsidR="00886910" w:rsidRDefault="00886910" w:rsidP="00886910">
      <w:pPr>
        <w:pStyle w:val="Under1"/>
        <w:rPr>
          <w:rtl/>
        </w:rPr>
      </w:pPr>
      <w:r>
        <w:rPr>
          <w:rFonts w:hint="cs"/>
          <w:rtl/>
        </w:rPr>
        <w:t xml:space="preserve">الكود الخاص بسجل تعديل الشاشة الحالي. إيمكن للمستخدم إدخال أي كود شريطة ألا يكون قد تم إدخاله سابقاً. إذا قام المستخدم بإدخال كود مشروع قد تم تعريفه قبل ذلك، سيقوم النظام بإظهار بيانات هذا </w:t>
      </w:r>
      <w:r w:rsidR="00691504">
        <w:rPr>
          <w:rFonts w:hint="cs"/>
          <w:rtl/>
        </w:rPr>
        <w:t>سجل التعديل</w:t>
      </w:r>
      <w:r>
        <w:rPr>
          <w:rFonts w:hint="cs"/>
          <w:rtl/>
        </w:rPr>
        <w:t xml:space="preserve"> على الفور.</w:t>
      </w:r>
    </w:p>
    <w:p w:rsidR="00886910" w:rsidRDefault="00886910" w:rsidP="00886910">
      <w:pPr>
        <w:pStyle w:val="ScreenElement"/>
      </w:pPr>
      <w:r w:rsidRPr="00B357EC">
        <w:rPr>
          <w:rFonts w:hint="cs"/>
          <w:rtl/>
        </w:rPr>
        <w:t>المجموعة</w:t>
      </w:r>
    </w:p>
    <w:p w:rsidR="00886910" w:rsidRDefault="00886910" w:rsidP="00886910">
      <w:pPr>
        <w:pStyle w:val="Under1"/>
        <w:rPr>
          <w:rtl/>
        </w:rPr>
      </w:pPr>
      <w:r>
        <w:rPr>
          <w:rtl/>
        </w:rPr>
        <w:lastRenderedPageBreak/>
        <w:t>المجموعة التي ينتمي</w:t>
      </w:r>
      <w:r>
        <w:t xml:space="preserve"> </w:t>
      </w:r>
      <w:r>
        <w:rPr>
          <w:rtl/>
        </w:rPr>
        <w:t xml:space="preserve">إليها </w:t>
      </w:r>
      <w:r>
        <w:rPr>
          <w:rFonts w:hint="cs"/>
          <w:rtl/>
        </w:rPr>
        <w:t>سجل تعديل الشاشة الحالي</w:t>
      </w:r>
      <w:r>
        <w:rPr>
          <w:rtl/>
        </w:rPr>
        <w:t>، حيث يوفر النظام</w:t>
      </w:r>
      <w:r>
        <w:t xml:space="preserve"> </w:t>
      </w:r>
      <w:r>
        <w:rPr>
          <w:rtl/>
        </w:rPr>
        <w:t>أسلوب تنظيمي عن طريق المجموعات كأن تكون</w:t>
      </w:r>
      <w:r>
        <w:t xml:space="preserve"> </w:t>
      </w:r>
      <w:r>
        <w:rPr>
          <w:rFonts w:hint="cs"/>
          <w:rtl/>
        </w:rPr>
        <w:t>(تعديلات نوافذ</w:t>
      </w:r>
      <w:r>
        <w:rPr>
          <w:rtl/>
        </w:rPr>
        <w:t>،</w:t>
      </w:r>
      <w:r>
        <w:t xml:space="preserve"> </w:t>
      </w:r>
      <w:r>
        <w:rPr>
          <w:rFonts w:hint="cs"/>
          <w:rtl/>
        </w:rPr>
        <w:t>تعديلات مستندات، تعديلات قوائم أنواع،....)</w:t>
      </w:r>
      <w:r>
        <w:t xml:space="preserve"> </w:t>
      </w:r>
      <w:r>
        <w:rPr>
          <w:rtl/>
        </w:rPr>
        <w:t>يمكن للمستخدم إدخال</w:t>
      </w:r>
      <w:r>
        <w:t xml:space="preserve"> </w:t>
      </w:r>
      <w:r>
        <w:rPr>
          <w:rtl/>
        </w:rPr>
        <w:t xml:space="preserve">أي مجموعة شريطة </w:t>
      </w:r>
      <w:r>
        <w:rPr>
          <w:rFonts w:hint="cs"/>
          <w:rtl/>
        </w:rPr>
        <w:t>أن</w:t>
      </w:r>
      <w:r>
        <w:rPr>
          <w:rtl/>
        </w:rPr>
        <w:t xml:space="preserve"> يكون قد تم تعريفها</w:t>
      </w:r>
      <w:r>
        <w:t xml:space="preserve"> </w:t>
      </w:r>
      <w:r>
        <w:rPr>
          <w:rtl/>
        </w:rPr>
        <w:t>من قبل بملف المجموعات</w:t>
      </w:r>
      <w:r>
        <w:t>.</w:t>
      </w:r>
      <w:r>
        <w:rPr>
          <w:rFonts w:hint="cs"/>
          <w:rtl/>
        </w:rPr>
        <w:t xml:space="preserve"> </w:t>
      </w:r>
      <w:r>
        <w:t xml:space="preserve"> </w:t>
      </w:r>
      <w:r>
        <w:rPr>
          <w:rtl/>
        </w:rPr>
        <w:t>تفيد</w:t>
      </w:r>
      <w:r>
        <w:t xml:space="preserve"> </w:t>
      </w:r>
      <w:r>
        <w:rPr>
          <w:rtl/>
        </w:rPr>
        <w:t xml:space="preserve">هذه المجموعات في </w:t>
      </w:r>
      <w:r>
        <w:rPr>
          <w:rFonts w:hint="cs"/>
          <w:rtl/>
        </w:rPr>
        <w:t>تنظيم العمل مع سجلات التعديلات</w:t>
      </w:r>
      <w:r>
        <w:rPr>
          <w:rtl/>
        </w:rPr>
        <w:t>،</w:t>
      </w:r>
      <w:r>
        <w:t xml:space="preserve"> </w:t>
      </w:r>
      <w:r>
        <w:rPr>
          <w:rtl/>
        </w:rPr>
        <w:t xml:space="preserve">وفي استخراج </w:t>
      </w:r>
      <w:r w:rsidRPr="00CF3955">
        <w:rPr>
          <w:rtl/>
        </w:rPr>
        <w:t>التقارير</w:t>
      </w:r>
      <w:r>
        <w:rPr>
          <w:rFonts w:hint="cs"/>
          <w:rtl/>
        </w:rPr>
        <w:t xml:space="preserve"> بالإضافة للتكويد الآلي حيث سيقوم النظام  بإدخال كود سجل التعديل بمجرد إدخال كود المجموعة تبعاً لإعدادات التكويد الخاصة بالمجموعة المستخدمة.</w:t>
      </w:r>
      <w:r>
        <w:t xml:space="preserve"> </w:t>
      </w:r>
      <w:r>
        <w:rPr>
          <w:rtl/>
        </w:rPr>
        <w:t>يمكن</w:t>
      </w:r>
      <w:r>
        <w:t xml:space="preserve"> </w:t>
      </w:r>
      <w:r>
        <w:rPr>
          <w:rtl/>
        </w:rPr>
        <w:t>للمستخدم إدخال كود المجموعة مباشرة، أو</w:t>
      </w:r>
      <w:r>
        <w:t xml:space="preserve"> </w:t>
      </w:r>
      <w:r>
        <w:rPr>
          <w:rtl/>
        </w:rPr>
        <w:t>يمكنه استخدام أيقونة البحث لإدخال مجموعة</w:t>
      </w:r>
      <w:r>
        <w:t xml:space="preserve"> </w:t>
      </w:r>
      <w:r w:rsidR="00691504">
        <w:rPr>
          <w:rFonts w:hint="cs"/>
          <w:rtl/>
        </w:rPr>
        <w:t>التعديلات</w:t>
      </w:r>
      <w:r>
        <w:rPr>
          <w:rtl/>
        </w:rPr>
        <w:t xml:space="preserve"> من نافذة البحث</w:t>
      </w:r>
      <w:r>
        <w:t xml:space="preserve">. </w:t>
      </w:r>
      <w:r>
        <w:rPr>
          <w:rtl/>
        </w:rPr>
        <w:t>كما</w:t>
      </w:r>
      <w:r>
        <w:t xml:space="preserve"> </w:t>
      </w:r>
      <w:r>
        <w:rPr>
          <w:rtl/>
        </w:rPr>
        <w:t>يمكنه إدخال مجموعة جديدة من خلال أيقونة</w:t>
      </w:r>
      <w:r>
        <w:t xml:space="preserve"> "</w:t>
      </w:r>
      <w:r>
        <w:rPr>
          <w:rtl/>
        </w:rPr>
        <w:t>عرض السجل</w:t>
      </w:r>
      <w:r>
        <w:t>"</w:t>
      </w:r>
      <w:r>
        <w:rPr>
          <w:rtl/>
        </w:rPr>
        <w:t>،</w:t>
      </w:r>
      <w:r>
        <w:t xml:space="preserve"> </w:t>
      </w:r>
      <w:r>
        <w:rPr>
          <w:rtl/>
        </w:rPr>
        <w:t xml:space="preserve">ثم استخدامها بعد ذلك مع </w:t>
      </w:r>
      <w:r>
        <w:rPr>
          <w:rFonts w:hint="cs"/>
          <w:rtl/>
        </w:rPr>
        <w:t>سجل التعديل الحالي.</w:t>
      </w:r>
      <w:r>
        <w:t xml:space="preserve"> </w:t>
      </w:r>
      <w:r>
        <w:rPr>
          <w:rtl/>
        </w:rPr>
        <w:t>راجع</w:t>
      </w:r>
      <w:r>
        <w:t xml:space="preserve"> </w:t>
      </w:r>
      <w:r>
        <w:rPr>
          <w:rtl/>
        </w:rPr>
        <w:t>الجزء</w:t>
      </w:r>
      <w:r>
        <w:rPr>
          <w:rFonts w:hint="cs"/>
          <w:rtl/>
        </w:rPr>
        <w:t xml:space="preserve"> الخاص بال</w:t>
      </w:r>
      <w:r>
        <w:rPr>
          <w:rtl/>
        </w:rPr>
        <w:t xml:space="preserve">مجموعات </w:t>
      </w:r>
      <w:r>
        <w:rPr>
          <w:rFonts w:hint="cs"/>
          <w:rtl/>
        </w:rPr>
        <w:t>بكتاب التجهيز</w:t>
      </w:r>
      <w:r>
        <w:t>.</w:t>
      </w:r>
    </w:p>
    <w:p w:rsidR="00886910" w:rsidRPr="00B357EC" w:rsidRDefault="00886910" w:rsidP="00886910">
      <w:pPr>
        <w:pStyle w:val="ScreenElement"/>
      </w:pPr>
      <w:r w:rsidRPr="00B357EC">
        <w:rPr>
          <w:rFonts w:hint="cs"/>
          <w:rtl/>
        </w:rPr>
        <w:t>الاسم العربي</w:t>
      </w:r>
    </w:p>
    <w:p w:rsidR="00886910" w:rsidRPr="00B357EC" w:rsidRDefault="00886910" w:rsidP="00886910">
      <w:pPr>
        <w:pStyle w:val="ScreenElement"/>
        <w:rPr>
          <w:rtl/>
        </w:rPr>
      </w:pPr>
      <w:r w:rsidRPr="00B357EC">
        <w:rPr>
          <w:rtl/>
        </w:rPr>
        <w:t>الا</w:t>
      </w:r>
      <w:r w:rsidRPr="00B357EC">
        <w:rPr>
          <w:rFonts w:hint="cs"/>
          <w:rtl/>
        </w:rPr>
        <w:t>سم الانجليزي</w:t>
      </w:r>
    </w:p>
    <w:p w:rsidR="00311124" w:rsidRDefault="00886910" w:rsidP="00886910">
      <w:pPr>
        <w:pStyle w:val="Under1"/>
        <w:rPr>
          <w:rtl/>
        </w:rPr>
      </w:pPr>
      <w:r>
        <w:rPr>
          <w:rtl/>
        </w:rPr>
        <w:t xml:space="preserve">من خلال </w:t>
      </w:r>
      <w:r>
        <w:rPr>
          <w:rFonts w:hint="cs"/>
          <w:rtl/>
        </w:rPr>
        <w:t>هذين</w:t>
      </w:r>
      <w:r>
        <w:rPr>
          <w:rtl/>
        </w:rPr>
        <w:t xml:space="preserve"> الحقل</w:t>
      </w:r>
      <w:r>
        <w:rPr>
          <w:rFonts w:hint="cs"/>
          <w:rtl/>
        </w:rPr>
        <w:t>ي</w:t>
      </w:r>
      <w:r>
        <w:rPr>
          <w:rtl/>
        </w:rPr>
        <w:t>ن،</w:t>
      </w:r>
      <w:r>
        <w:t xml:space="preserve"> </w:t>
      </w:r>
      <w:r>
        <w:rPr>
          <w:rtl/>
        </w:rPr>
        <w:t xml:space="preserve">يمكن إدخال اسمين </w:t>
      </w:r>
      <w:r>
        <w:rPr>
          <w:rFonts w:hint="cs"/>
          <w:rtl/>
        </w:rPr>
        <w:t>لسجل التعديل الحالي</w:t>
      </w:r>
      <w:r>
        <w:rPr>
          <w:rtl/>
        </w:rPr>
        <w:t xml:space="preserve"> باللغتين العربية</w:t>
      </w:r>
      <w:r>
        <w:t xml:space="preserve"> </w:t>
      </w:r>
      <w:r>
        <w:rPr>
          <w:rtl/>
        </w:rPr>
        <w:t>والانجليزية، يفيد هذا الأسلوب في استخراج</w:t>
      </w:r>
      <w:r>
        <w:t xml:space="preserve"> </w:t>
      </w:r>
      <w:r>
        <w:rPr>
          <w:rtl/>
        </w:rPr>
        <w:t xml:space="preserve">التقارير الخاصة </w:t>
      </w:r>
      <w:r>
        <w:rPr>
          <w:rFonts w:hint="cs"/>
          <w:rtl/>
        </w:rPr>
        <w:t>بالمشاريع</w:t>
      </w:r>
      <w:r>
        <w:rPr>
          <w:rtl/>
        </w:rPr>
        <w:t xml:space="preserve"> وفي عمليات</w:t>
      </w:r>
      <w:r>
        <w:t xml:space="preserve"> </w:t>
      </w:r>
      <w:r>
        <w:rPr>
          <w:rtl/>
        </w:rPr>
        <w:t>البحث والمطالعة</w:t>
      </w:r>
      <w:r>
        <w:t>.</w:t>
      </w:r>
    </w:p>
    <w:p w:rsidR="00886910" w:rsidRPr="00B357EC" w:rsidRDefault="005F01AF" w:rsidP="00886910">
      <w:pPr>
        <w:pStyle w:val="ScreenElement"/>
        <w:rPr>
          <w:rtl/>
        </w:rPr>
      </w:pPr>
      <w:r>
        <w:rPr>
          <w:noProof/>
          <w:rtl/>
          <w:lang w:bidi="ar-SA"/>
        </w:rPr>
        <w:drawing>
          <wp:anchor distT="0" distB="0" distL="114300" distR="114300" simplePos="0" relativeHeight="251711488" behindDoc="0" locked="0" layoutInCell="1" allowOverlap="1">
            <wp:simplePos x="0" y="0"/>
            <wp:positionH relativeFrom="column">
              <wp:posOffset>-128518</wp:posOffset>
            </wp:positionH>
            <wp:positionV relativeFrom="paragraph">
              <wp:posOffset>10905</wp:posOffset>
            </wp:positionV>
            <wp:extent cx="2184400" cy="906145"/>
            <wp:effectExtent l="19050" t="19050" r="25400" b="273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liedMenu.jpg"/>
                    <pic:cNvPicPr/>
                  </pic:nvPicPr>
                  <pic:blipFill>
                    <a:blip r:embed="rId12">
                      <a:extLst>
                        <a:ext uri="{28A0092B-C50C-407E-A947-70E740481C1C}">
                          <a14:useLocalDpi xmlns:a14="http://schemas.microsoft.com/office/drawing/2010/main" val="0"/>
                        </a:ext>
                      </a:extLst>
                    </a:blip>
                    <a:stretch>
                      <a:fillRect/>
                    </a:stretch>
                  </pic:blipFill>
                  <pic:spPr>
                    <a:xfrm>
                      <a:off x="0" y="0"/>
                      <a:ext cx="2184400" cy="906145"/>
                    </a:xfrm>
                    <a:prstGeom prst="rect">
                      <a:avLst/>
                    </a:prstGeom>
                    <a:ln w="9525">
                      <a:solidFill>
                        <a:schemeClr val="tx1"/>
                      </a:solidFill>
                    </a:ln>
                  </pic:spPr>
                </pic:pic>
              </a:graphicData>
            </a:graphic>
          </wp:anchor>
        </w:drawing>
      </w:r>
      <w:r>
        <w:rPr>
          <w:rFonts w:hint="cs"/>
          <w:rtl/>
        </w:rPr>
        <w:t>مطبق على</w:t>
      </w:r>
    </w:p>
    <w:p w:rsidR="005F01AF" w:rsidRDefault="00013DF2" w:rsidP="005F01AF">
      <w:pPr>
        <w:pStyle w:val="Under1"/>
        <w:rPr>
          <w:rtl/>
        </w:rPr>
      </w:pPr>
      <w:r>
        <w:rPr>
          <w:rFonts w:hint="cs"/>
          <w:rtl/>
        </w:rPr>
        <w:t>من خلال قائمة "مطبق على" يمكن اختيار أحد الخيارات التالية</w:t>
      </w:r>
      <w:r w:rsidR="005F01AF">
        <w:rPr>
          <w:rFonts w:hint="cs"/>
          <w:rtl/>
        </w:rPr>
        <w:t>:</w:t>
      </w:r>
    </w:p>
    <w:p w:rsidR="000B34CD" w:rsidRDefault="000B34CD" w:rsidP="005F01AF">
      <w:pPr>
        <w:pStyle w:val="Under1"/>
        <w:rPr>
          <w:rtl/>
        </w:rPr>
      </w:pPr>
      <w:r>
        <w:t xml:space="preserve"> </w:t>
      </w:r>
    </w:p>
    <w:p w:rsidR="000E5B77" w:rsidRPr="000E5B77" w:rsidRDefault="000E5B77" w:rsidP="000E5B77">
      <w:pPr>
        <w:pStyle w:val="Caption"/>
        <w:bidi/>
        <w:jc w:val="center"/>
        <w:rPr>
          <w:color w:val="auto"/>
          <w:sz w:val="20"/>
          <w:szCs w:val="20"/>
        </w:rPr>
      </w:pP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4D0E9F">
        <w:rPr>
          <w:noProof/>
          <w:color w:val="auto"/>
          <w:sz w:val="20"/>
          <w:szCs w:val="20"/>
        </w:rPr>
        <w:t>2</w:t>
      </w:r>
      <w:r w:rsidRPr="00CD5B28">
        <w:rPr>
          <w:color w:val="auto"/>
          <w:sz w:val="20"/>
          <w:szCs w:val="20"/>
        </w:rPr>
        <w:fldChar w:fldCharType="end"/>
      </w:r>
      <w:r w:rsidR="000E13B9">
        <w:rPr>
          <w:rFonts w:hint="cs"/>
          <w:color w:val="auto"/>
          <w:sz w:val="20"/>
          <w:szCs w:val="20"/>
          <w:rtl/>
        </w:rPr>
        <w:t>قائمة مطبق على</w:t>
      </w:r>
    </w:p>
    <w:p w:rsidR="000B34CD" w:rsidRPr="00D50A42" w:rsidRDefault="005C151F" w:rsidP="005F01AF">
      <w:pPr>
        <w:pStyle w:val="Point1"/>
        <w:rPr>
          <w:rtl/>
        </w:rPr>
      </w:pPr>
      <w:r w:rsidRPr="005F01AF">
        <w:rPr>
          <w:rFonts w:hint="cs"/>
          <w:b/>
          <w:bCs/>
          <w:rtl/>
        </w:rPr>
        <w:t>المستندات:</w:t>
      </w:r>
      <w:r>
        <w:rPr>
          <w:rFonts w:hint="cs"/>
          <w:rtl/>
        </w:rPr>
        <w:t xml:space="preserve"> </w:t>
      </w:r>
      <w:r w:rsidRPr="005C151F">
        <w:rPr>
          <w:rFonts w:hint="cs"/>
          <w:rtl/>
        </w:rPr>
        <w:t>ليتم تطبيق التعديلات المطلوبة على جميع مستندات النظام.</w:t>
      </w:r>
    </w:p>
    <w:p w:rsidR="000B34CD" w:rsidRDefault="005C151F" w:rsidP="005F01AF">
      <w:pPr>
        <w:pStyle w:val="Point1"/>
      </w:pPr>
      <w:r w:rsidRPr="005F01AF">
        <w:rPr>
          <w:rFonts w:hint="cs"/>
          <w:b/>
          <w:bCs/>
          <w:rtl/>
        </w:rPr>
        <w:t>الملفات:</w:t>
      </w:r>
      <w:r>
        <w:rPr>
          <w:rFonts w:hint="cs"/>
          <w:rtl/>
        </w:rPr>
        <w:t xml:space="preserve"> ليتم تطبيق التعديلات المطلوبة على جميع ملفات النظام.</w:t>
      </w:r>
    </w:p>
    <w:p w:rsidR="005C151F" w:rsidRDefault="005C151F" w:rsidP="005F01AF">
      <w:pPr>
        <w:pStyle w:val="Point1"/>
      </w:pPr>
      <w:r w:rsidRPr="005F01AF">
        <w:rPr>
          <w:rFonts w:hint="cs"/>
          <w:b/>
          <w:bCs/>
          <w:rtl/>
        </w:rPr>
        <w:t>كل الشاشات:</w:t>
      </w:r>
      <w:r>
        <w:rPr>
          <w:rFonts w:hint="cs"/>
          <w:rtl/>
        </w:rPr>
        <w:t xml:space="preserve"> ليتم تطبيق التعديلات المطلوبة على جميع نوافذ النظام سواء ملفات أو مستندات.</w:t>
      </w:r>
    </w:p>
    <w:p w:rsidR="005C151F" w:rsidRDefault="005C151F" w:rsidP="005F01AF">
      <w:pPr>
        <w:pStyle w:val="Point1"/>
      </w:pPr>
      <w:r w:rsidRPr="005F01AF">
        <w:rPr>
          <w:rFonts w:hint="cs"/>
          <w:b/>
          <w:bCs/>
          <w:rtl/>
        </w:rPr>
        <w:t>قائمة أنواع:</w:t>
      </w:r>
      <w:r>
        <w:rPr>
          <w:rFonts w:hint="cs"/>
          <w:rtl/>
        </w:rPr>
        <w:t xml:space="preserve"> حنى يتم تطبيق التعديلات المطلوبة على نوافذ محددة، تم تحديدها من قبل بنافذة قائمة أنواع. راجع نافذة أنواع بالكتاب "التجهيز".  عند اختيار هذا الخيار، سيسمح النظام بتحديد هذه القائمة بالحقل المجاور "</w:t>
      </w:r>
      <w:r w:rsidR="00E00349">
        <w:rPr>
          <w:rFonts w:hint="cs"/>
          <w:rtl/>
        </w:rPr>
        <w:t>لقوائم أنواع</w:t>
      </w:r>
      <w:r>
        <w:rPr>
          <w:rFonts w:hint="cs"/>
          <w:rtl/>
        </w:rPr>
        <w:t>".</w:t>
      </w:r>
    </w:p>
    <w:p w:rsidR="00D570E0" w:rsidRPr="003946F5" w:rsidRDefault="005C151F" w:rsidP="003946F5">
      <w:pPr>
        <w:pStyle w:val="Point1"/>
        <w:rPr>
          <w:rtl/>
        </w:rPr>
      </w:pPr>
      <w:r w:rsidRPr="005F01AF">
        <w:rPr>
          <w:rFonts w:hint="cs"/>
          <w:b/>
          <w:bCs/>
          <w:rtl/>
        </w:rPr>
        <w:t>نوع:</w:t>
      </w:r>
      <w:r>
        <w:rPr>
          <w:rFonts w:hint="cs"/>
          <w:rtl/>
        </w:rPr>
        <w:t xml:space="preserve"> لتحديد نافذة أو مستند محدد ب</w:t>
      </w:r>
      <w:r w:rsidR="00E00349">
        <w:rPr>
          <w:rFonts w:hint="cs"/>
          <w:rtl/>
        </w:rPr>
        <w:t>عينه ليتم تطبيق التعديلات عليها. عند اختيار هذا الخيار سيسمح النظام للمستخدم باختيار أحد نوافذ النظام من القائمة "للنوع".</w:t>
      </w:r>
    </w:p>
    <w:p w:rsidR="00457ABC" w:rsidRPr="00B357EC" w:rsidRDefault="00457ABC" w:rsidP="00457ABC">
      <w:pPr>
        <w:pStyle w:val="ScreenElement"/>
        <w:rPr>
          <w:rtl/>
        </w:rPr>
      </w:pPr>
      <w:r>
        <w:rPr>
          <w:rFonts w:hint="cs"/>
          <w:rtl/>
        </w:rPr>
        <w:t>لقوائم أنواع</w:t>
      </w:r>
    </w:p>
    <w:p w:rsidR="00CD5B28" w:rsidRDefault="00457ABC" w:rsidP="00457ABC">
      <w:pPr>
        <w:pStyle w:val="Under1"/>
        <w:rPr>
          <w:rtl/>
        </w:rPr>
      </w:pPr>
      <w:r>
        <w:rPr>
          <w:rFonts w:hint="cs"/>
          <w:rtl/>
        </w:rPr>
        <w:t xml:space="preserve">هذا الحقل لن يكون متاحاً إلا عند اختيار الخيار "قائمة أنواع" من الحقل "مطبق على". في هذه الحالة يمكن للمستخدم من خلال هذا الحقل  اختيار أحد أنواع قوائم الانواع المعرفة </w:t>
      </w:r>
      <w:r w:rsidR="004E7677">
        <w:rPr>
          <w:rFonts w:hint="cs"/>
          <w:rtl/>
        </w:rPr>
        <w:t>مسبقاً بملف "قائمة أنواع".</w:t>
      </w:r>
      <w:r w:rsidR="004B7346">
        <w:rPr>
          <w:rFonts w:hint="cs"/>
          <w:rtl/>
        </w:rPr>
        <w:t xml:space="preserve"> راجع </w:t>
      </w:r>
      <w:r w:rsidR="008F1CB7">
        <w:rPr>
          <w:rFonts w:hint="cs"/>
          <w:rtl/>
        </w:rPr>
        <w:t>ملف قوائم الأنواع بالكتاب "التجهيز".</w:t>
      </w:r>
    </w:p>
    <w:p w:rsidR="004E7677" w:rsidRPr="00B357EC" w:rsidRDefault="004E7677" w:rsidP="004E7677">
      <w:pPr>
        <w:pStyle w:val="ScreenElement"/>
        <w:rPr>
          <w:rtl/>
        </w:rPr>
      </w:pPr>
      <w:r>
        <w:rPr>
          <w:rFonts w:hint="cs"/>
          <w:rtl/>
        </w:rPr>
        <w:t>للنوع</w:t>
      </w:r>
    </w:p>
    <w:p w:rsidR="004E7677" w:rsidRDefault="004E7677" w:rsidP="004E7677">
      <w:pPr>
        <w:pStyle w:val="Under1"/>
        <w:rPr>
          <w:rtl/>
        </w:rPr>
      </w:pPr>
      <w:r>
        <w:rPr>
          <w:rFonts w:hint="cs"/>
          <w:rtl/>
        </w:rPr>
        <w:t>هذا الحقل لن يكون متاحاً إلا عند اختيار الخيار "نوع" من القائمة "مطبق على"، حيث سيتم تحديد نافذة محددة من نوافذ نما ليتم تطبيق التعديلات عليها.</w:t>
      </w:r>
    </w:p>
    <w:p w:rsidR="004E7677" w:rsidRPr="00B357EC" w:rsidRDefault="004E7677" w:rsidP="004E7677">
      <w:pPr>
        <w:pStyle w:val="ScreenElement"/>
        <w:rPr>
          <w:rtl/>
        </w:rPr>
      </w:pPr>
      <w:r>
        <w:rPr>
          <w:rFonts w:hint="cs"/>
          <w:rtl/>
        </w:rPr>
        <w:t>نوع التأثير</w:t>
      </w:r>
    </w:p>
    <w:p w:rsidR="004E7677" w:rsidRDefault="004E7677" w:rsidP="004E7677">
      <w:pPr>
        <w:pStyle w:val="Under1"/>
        <w:rPr>
          <w:rtl/>
        </w:rPr>
      </w:pPr>
      <w:r>
        <w:rPr>
          <w:rFonts w:hint="cs"/>
          <w:rtl/>
        </w:rPr>
        <w:lastRenderedPageBreak/>
        <w:t xml:space="preserve">هذا الحقل عبارة عن قائمة منزلقة يتم من خلالها تحديد </w:t>
      </w:r>
      <w:r w:rsidR="009622C6">
        <w:rPr>
          <w:rFonts w:hint="cs"/>
          <w:rtl/>
        </w:rPr>
        <w:t>نوع التأثير الخاص بسجل تعديل النافذة الحالي وهو أحد الخيارين التاليين:</w:t>
      </w:r>
    </w:p>
    <w:p w:rsidR="009622C6" w:rsidRDefault="009622C6" w:rsidP="009622C6">
      <w:pPr>
        <w:pStyle w:val="Point1"/>
      </w:pPr>
      <w:r w:rsidRPr="009622C6">
        <w:rPr>
          <w:rFonts w:hint="cs"/>
          <w:rtl/>
        </w:rPr>
        <w:t>تعديل</w:t>
      </w:r>
    </w:p>
    <w:p w:rsidR="009622C6" w:rsidRPr="009622C6" w:rsidRDefault="00692EB4" w:rsidP="009622C6">
      <w:pPr>
        <w:pStyle w:val="Under2"/>
        <w:rPr>
          <w:rtl/>
        </w:rPr>
      </w:pPr>
      <w:r>
        <w:rPr>
          <w:rFonts w:hint="cs"/>
          <w:rtl/>
        </w:rPr>
        <w:t xml:space="preserve">يعني هذا الخيار أن النظام سوف يقوم فور تنفيذ </w:t>
      </w:r>
      <w:r w:rsidR="00DF0613">
        <w:rPr>
          <w:rFonts w:hint="cs"/>
          <w:rtl/>
        </w:rPr>
        <w:t>سجل "</w:t>
      </w:r>
      <w:r w:rsidR="00DF0613">
        <w:rPr>
          <w:rtl/>
        </w:rPr>
        <w:t>تعديل شاشة</w:t>
      </w:r>
      <w:r w:rsidR="00DF0613">
        <w:rPr>
          <w:rFonts w:hint="cs"/>
          <w:rtl/>
        </w:rPr>
        <w:t xml:space="preserve">" </w:t>
      </w:r>
      <w:r>
        <w:rPr>
          <w:rFonts w:hint="cs"/>
          <w:rtl/>
        </w:rPr>
        <w:t xml:space="preserve">الحالي بعملية </w:t>
      </w:r>
      <w:r w:rsidR="001709A3">
        <w:rPr>
          <w:rFonts w:hint="cs"/>
          <w:rtl/>
        </w:rPr>
        <w:t>تعديل</w:t>
      </w:r>
      <w:r>
        <w:rPr>
          <w:rFonts w:hint="cs"/>
          <w:rtl/>
        </w:rPr>
        <w:t xml:space="preserve"> لنافذة أو لعدد نوافذ محددة بحسب طبيعة الخيار الموجود </w:t>
      </w:r>
      <w:r w:rsidR="001A37F2">
        <w:rPr>
          <w:rFonts w:hint="cs"/>
          <w:rtl/>
        </w:rPr>
        <w:t>بالحقل "مطبق على</w:t>
      </w:r>
      <w:r w:rsidR="001709A3">
        <w:rPr>
          <w:rFonts w:hint="cs"/>
          <w:rtl/>
        </w:rPr>
        <w:t>" كأن يقوم بحذف أحد صفحات النافذة أو حذف بعض الحقول أو إضافة صفحة.</w:t>
      </w:r>
    </w:p>
    <w:p w:rsidR="009622C6" w:rsidRDefault="009622C6" w:rsidP="009622C6">
      <w:pPr>
        <w:pStyle w:val="Point1"/>
      </w:pPr>
      <w:r w:rsidRPr="009622C6">
        <w:rPr>
          <w:rFonts w:hint="cs"/>
          <w:rtl/>
        </w:rPr>
        <w:t>نسخ</w:t>
      </w:r>
    </w:p>
    <w:p w:rsidR="009622C6" w:rsidRDefault="001709A3" w:rsidP="009622C6">
      <w:pPr>
        <w:pStyle w:val="Under2"/>
        <w:rPr>
          <w:rtl/>
        </w:rPr>
      </w:pPr>
      <w:r>
        <w:rPr>
          <w:rFonts w:hint="cs"/>
          <w:rtl/>
        </w:rPr>
        <w:t xml:space="preserve">يعني هذا الخيار أن النظام سوف يقوم فور تنفيذ </w:t>
      </w:r>
      <w:r w:rsidR="00DF0613">
        <w:rPr>
          <w:rFonts w:hint="cs"/>
          <w:rtl/>
        </w:rPr>
        <w:t>سجل "</w:t>
      </w:r>
      <w:r w:rsidR="00DF0613">
        <w:rPr>
          <w:rtl/>
        </w:rPr>
        <w:t>تعديل شاشة</w:t>
      </w:r>
      <w:r w:rsidR="00DF0613">
        <w:rPr>
          <w:rFonts w:hint="cs"/>
          <w:rtl/>
        </w:rPr>
        <w:t xml:space="preserve">" </w:t>
      </w:r>
      <w:r>
        <w:rPr>
          <w:rFonts w:hint="cs"/>
          <w:rtl/>
        </w:rPr>
        <w:t>الحالي بعملية نسخ لنافذة أو لعد</w:t>
      </w:r>
      <w:r w:rsidR="008F1CB7">
        <w:rPr>
          <w:rFonts w:hint="cs"/>
          <w:rtl/>
        </w:rPr>
        <w:t>ة</w:t>
      </w:r>
      <w:r>
        <w:rPr>
          <w:rFonts w:hint="cs"/>
          <w:rtl/>
        </w:rPr>
        <w:t xml:space="preserve"> نوافذ محددة بحسب طبيعة الخيار الموجود بالحقل "مطبق على"، ثم يقوم النظام بعد ذلك بإجراء التعديلات المذكورة بالسجل على النوافذ المنسوخة.</w:t>
      </w:r>
    </w:p>
    <w:p w:rsidR="001709A3" w:rsidRPr="00B357EC" w:rsidRDefault="005F0411" w:rsidP="001709A3">
      <w:pPr>
        <w:pStyle w:val="ScreenElement"/>
        <w:rPr>
          <w:rtl/>
        </w:rPr>
      </w:pPr>
      <w:r>
        <w:rPr>
          <w:rFonts w:hint="cs"/>
          <w:rtl/>
        </w:rPr>
        <w:t>المعرف</w:t>
      </w:r>
    </w:p>
    <w:p w:rsidR="009622C6" w:rsidRDefault="001709A3" w:rsidP="005F0411">
      <w:pPr>
        <w:pStyle w:val="Under1"/>
        <w:rPr>
          <w:rtl/>
        </w:rPr>
      </w:pPr>
      <w:r>
        <w:rPr>
          <w:rFonts w:hint="cs"/>
          <w:rtl/>
        </w:rPr>
        <w:t xml:space="preserve">هذا الحقل </w:t>
      </w:r>
      <w:r w:rsidR="005F0411">
        <w:rPr>
          <w:rFonts w:hint="cs"/>
          <w:rtl/>
        </w:rPr>
        <w:t>لن يكون</w:t>
      </w:r>
      <w:r w:rsidR="00DF0613">
        <w:rPr>
          <w:rFonts w:hint="cs"/>
          <w:rtl/>
        </w:rPr>
        <w:t xml:space="preserve"> متاحاً إلا عند اختيار الخيار "نسخ</w:t>
      </w:r>
      <w:r w:rsidR="005F0411">
        <w:rPr>
          <w:rFonts w:hint="cs"/>
          <w:rtl/>
        </w:rPr>
        <w:t xml:space="preserve">" بالحقل </w:t>
      </w:r>
      <w:r w:rsidR="006F256D">
        <w:rPr>
          <w:rFonts w:hint="cs"/>
          <w:rtl/>
        </w:rPr>
        <w:t>"نوع التأثير"، حيث سيطلب النظام من المستخدم تحديد معرف للنافذة (أو لعدة النوافذ) المنشأة.</w:t>
      </w:r>
    </w:p>
    <w:p w:rsidR="0027520F" w:rsidRPr="00B357EC" w:rsidRDefault="0027520F" w:rsidP="0027520F">
      <w:pPr>
        <w:pStyle w:val="ScreenElement"/>
        <w:rPr>
          <w:rtl/>
        </w:rPr>
      </w:pPr>
      <w:r>
        <w:rPr>
          <w:rFonts w:hint="cs"/>
          <w:rtl/>
        </w:rPr>
        <w:t>الأولوية</w:t>
      </w:r>
    </w:p>
    <w:p w:rsidR="0027520F" w:rsidRDefault="00A220B3" w:rsidP="00783268">
      <w:pPr>
        <w:pStyle w:val="Under1"/>
        <w:rPr>
          <w:rtl/>
        </w:rPr>
      </w:pPr>
      <w:r>
        <w:rPr>
          <w:rFonts w:hint="cs"/>
          <w:rtl/>
        </w:rPr>
        <w:t>من خلال هذا الخيار يمكن للمستخدم إدخال تعديلات تراكمية على النافذة (النوافذ) ال</w:t>
      </w:r>
      <w:r w:rsidR="00783268">
        <w:rPr>
          <w:rFonts w:hint="cs"/>
          <w:rtl/>
        </w:rPr>
        <w:t>تي تنطبق عليها التعديلات. فمثلاً عند وجود عدة سجلات تعديلات لنفس النافذة (النوافذ)، فسوف يقوم النظام بتطبيق التعديل رقم "1" ثم يقوم بتطبيق التعديل رقم "2"، ثم "3"، وهكذاً، بحيث تكون التعديل</w:t>
      </w:r>
      <w:r w:rsidR="00EC52DB">
        <w:rPr>
          <w:rFonts w:hint="cs"/>
          <w:rtl/>
        </w:rPr>
        <w:t>ات تراكمية بحسب أولوية كل تعديل.</w:t>
      </w:r>
    </w:p>
    <w:p w:rsidR="0027520F" w:rsidRPr="00B357EC" w:rsidRDefault="00522049" w:rsidP="0027520F">
      <w:pPr>
        <w:pStyle w:val="ScreenElement"/>
        <w:rPr>
          <w:rtl/>
        </w:rPr>
      </w:pPr>
      <w:r>
        <w:rPr>
          <w:rFonts w:hint="cs"/>
          <w:rtl/>
        </w:rPr>
        <w:t>تفعيل</w:t>
      </w:r>
    </w:p>
    <w:p w:rsidR="0027520F" w:rsidRDefault="00522049" w:rsidP="0027520F">
      <w:pPr>
        <w:pStyle w:val="Under1"/>
      </w:pPr>
      <w:r>
        <w:rPr>
          <w:rFonts w:hint="cs"/>
          <w:rtl/>
        </w:rPr>
        <w:t>هذا الحقل عبارة عن صندوق اختيار</w:t>
      </w:r>
      <w:r w:rsidR="00AC232F">
        <w:rPr>
          <w:rFonts w:hint="cs"/>
          <w:rtl/>
        </w:rPr>
        <w:t>. إذا لم يقم المستخدم بتعليم هذا الخيار فلن يقوم النظام بتطبيق التعديلات الخاصة بالسجل الحالي فور استخدام الزر "</w:t>
      </w:r>
      <w:r w:rsidR="00AC232F">
        <w:t>Regenerate Screen</w:t>
      </w:r>
      <w:r w:rsidR="00AC232F">
        <w:rPr>
          <w:rFonts w:hint="cs"/>
          <w:rtl/>
        </w:rPr>
        <w:t>"</w:t>
      </w:r>
      <w:r w:rsidR="0027520F">
        <w:rPr>
          <w:rFonts w:hint="cs"/>
          <w:rtl/>
        </w:rPr>
        <w:t>.</w:t>
      </w:r>
    </w:p>
    <w:p w:rsidR="00AC232F" w:rsidRDefault="00AC232F" w:rsidP="00AC232F">
      <w:pPr>
        <w:pStyle w:val="Note1"/>
        <w:rPr>
          <w:rtl/>
        </w:rPr>
      </w:pPr>
      <w:r>
        <w:rPr>
          <w:rFonts w:hint="cs"/>
          <w:rtl/>
        </w:rPr>
        <w:t>لاحظ أن المستخدم يمكنه إلغاء التعديلات</w:t>
      </w:r>
      <w:r w:rsidR="00D74468">
        <w:rPr>
          <w:rFonts w:hint="cs"/>
          <w:rtl/>
        </w:rPr>
        <w:t xml:space="preserve"> الخاصة بأي من سجلات النافذة بواسطة إلغاء تعليم هذا الصندوق ثم </w:t>
      </w:r>
      <w:r w:rsidR="00DF0613">
        <w:rPr>
          <w:rFonts w:hint="cs"/>
          <w:rtl/>
        </w:rPr>
        <w:t xml:space="preserve">تخزين السجل ثم </w:t>
      </w:r>
      <w:r w:rsidR="00D74468">
        <w:rPr>
          <w:rFonts w:hint="cs"/>
          <w:rtl/>
        </w:rPr>
        <w:t>إعادة استخدام الزر "</w:t>
      </w:r>
      <w:r w:rsidR="00D74468" w:rsidRPr="00D74468">
        <w:t xml:space="preserve"> </w:t>
      </w:r>
      <w:r w:rsidR="00D74468">
        <w:t>Regenerate Screen</w:t>
      </w:r>
      <w:r w:rsidR="00D74468">
        <w:rPr>
          <w:rFonts w:hint="cs"/>
          <w:rtl/>
        </w:rPr>
        <w:t>".</w:t>
      </w:r>
    </w:p>
    <w:p w:rsidR="003479AF" w:rsidRPr="00A566FF" w:rsidRDefault="006F256D" w:rsidP="00E83D55">
      <w:pPr>
        <w:pStyle w:val="ScreenGroup"/>
        <w:ind w:left="504"/>
        <w:rPr>
          <w:rtl/>
        </w:rPr>
      </w:pPr>
      <w:r>
        <w:rPr>
          <w:rFonts w:hint="cs"/>
          <w:rtl/>
        </w:rPr>
        <w:t>أزرار النافذة</w:t>
      </w:r>
    </w:p>
    <w:p w:rsidR="003479AF" w:rsidRPr="00B357EC" w:rsidRDefault="006F256D" w:rsidP="00E83D55">
      <w:pPr>
        <w:pStyle w:val="ScreenElement"/>
      </w:pPr>
      <w:r>
        <w:t>Regenerate screen</w:t>
      </w:r>
    </w:p>
    <w:p w:rsidR="003479AF" w:rsidRDefault="006F256D" w:rsidP="00E83D55">
      <w:pPr>
        <w:pStyle w:val="Under1"/>
        <w:rPr>
          <w:rtl/>
        </w:rPr>
      </w:pPr>
      <w:r>
        <w:rPr>
          <w:rFonts w:hint="cs"/>
          <w:rtl/>
        </w:rPr>
        <w:t>من خلال هذا الزر، سيقوم النظام بتطبيق التعديلات الموجودة بسجل التعديل الحالي</w:t>
      </w:r>
      <w:r w:rsidR="003479AF">
        <w:rPr>
          <w:rFonts w:hint="cs"/>
          <w:rtl/>
        </w:rPr>
        <w:t>.</w:t>
      </w:r>
    </w:p>
    <w:p w:rsidR="006F256D" w:rsidRDefault="006F256D" w:rsidP="005E55F1">
      <w:pPr>
        <w:pStyle w:val="Note1"/>
        <w:rPr>
          <w:rtl/>
        </w:rPr>
      </w:pPr>
      <w:r>
        <w:rPr>
          <w:rFonts w:hint="cs"/>
          <w:rtl/>
        </w:rPr>
        <w:t xml:space="preserve">لاحظ أن النظام لن يقوم بتطبيق التعديلات </w:t>
      </w:r>
      <w:r w:rsidR="005E55F1">
        <w:rPr>
          <w:rFonts w:hint="cs"/>
          <w:rtl/>
        </w:rPr>
        <w:t xml:space="preserve">الموجودة بالسجل </w:t>
      </w:r>
      <w:r>
        <w:rPr>
          <w:rFonts w:hint="cs"/>
          <w:rtl/>
        </w:rPr>
        <w:t xml:space="preserve">إلا </w:t>
      </w:r>
      <w:r w:rsidR="005E55F1">
        <w:rPr>
          <w:rFonts w:hint="cs"/>
          <w:rtl/>
        </w:rPr>
        <w:t>إذا قام المستخدم بتخزينها أولاً.</w:t>
      </w:r>
    </w:p>
    <w:p w:rsidR="003479AF" w:rsidRDefault="006F256D" w:rsidP="00E83D55">
      <w:pPr>
        <w:pStyle w:val="ScreenElement"/>
      </w:pPr>
      <w:r>
        <w:t>Reset To System Defaults</w:t>
      </w:r>
    </w:p>
    <w:p w:rsidR="004A665D" w:rsidRDefault="005E55F1" w:rsidP="00E83D55">
      <w:pPr>
        <w:pStyle w:val="Under1"/>
        <w:rPr>
          <w:rtl/>
        </w:rPr>
      </w:pPr>
      <w:r>
        <w:rPr>
          <w:rFonts w:hint="cs"/>
          <w:rtl/>
        </w:rPr>
        <w:t>من خلال هذا الزر</w:t>
      </w:r>
      <w:r w:rsidR="004A665D">
        <w:rPr>
          <w:rFonts w:hint="cs"/>
          <w:rtl/>
        </w:rPr>
        <w:t>،</w:t>
      </w:r>
      <w:r>
        <w:rPr>
          <w:rFonts w:hint="cs"/>
          <w:rtl/>
        </w:rPr>
        <w:t xml:space="preserve"> سيقوم النظام بإلغاء جميع التعديلات الموجودة بملف "تعديل شاشة" وذلك على مستوى جميع السجلات</w:t>
      </w:r>
      <w:r w:rsidR="004A665D">
        <w:rPr>
          <w:rFonts w:hint="cs"/>
          <w:rtl/>
        </w:rPr>
        <w:t xml:space="preserve"> الموجودة بملف "تعديل شاشة". أي أن هذا الاجراء مشابه تماماً لحذف جميع سجلات ملف تعديل شاشة.</w:t>
      </w:r>
    </w:p>
    <w:p w:rsidR="004A665D" w:rsidRDefault="004A665D" w:rsidP="004A665D">
      <w:pPr>
        <w:pStyle w:val="ScreenGroup"/>
        <w:ind w:left="504"/>
      </w:pPr>
      <w:r>
        <w:rPr>
          <w:rFonts w:hint="cs"/>
          <w:rtl/>
        </w:rPr>
        <w:lastRenderedPageBreak/>
        <w:t>الصفحات المحذوفة</w:t>
      </w:r>
    </w:p>
    <w:p w:rsidR="004A665D" w:rsidRDefault="004A665D" w:rsidP="004A665D">
      <w:pPr>
        <w:pStyle w:val="GroupBody"/>
        <w:rPr>
          <w:rtl/>
        </w:rPr>
      </w:pPr>
      <w:r>
        <w:rPr>
          <w:rFonts w:hint="cs"/>
          <w:rtl/>
        </w:rPr>
        <w:t xml:space="preserve">هذا القسم عبارة عن جدول يمكن من خلاله تحديد </w:t>
      </w:r>
      <w:r w:rsidR="00E4747F">
        <w:rPr>
          <w:rFonts w:hint="cs"/>
          <w:rtl/>
        </w:rPr>
        <w:t>صفحة</w:t>
      </w:r>
      <w:r>
        <w:rPr>
          <w:rFonts w:hint="cs"/>
          <w:rtl/>
        </w:rPr>
        <w:t xml:space="preserve"> محددة </w:t>
      </w:r>
      <w:r w:rsidR="00E4747F">
        <w:rPr>
          <w:rFonts w:hint="cs"/>
          <w:rtl/>
        </w:rPr>
        <w:t xml:space="preserve"> (أو عدة صفحات) </w:t>
      </w:r>
      <w:r>
        <w:rPr>
          <w:rFonts w:hint="cs"/>
          <w:rtl/>
        </w:rPr>
        <w:t>ليتم حذفها من النافذة (مجموعة النوافذ) المحددة برأس النافذة.</w:t>
      </w:r>
      <w:r w:rsidR="004C5947">
        <w:t xml:space="preserve"> </w:t>
      </w:r>
      <w:r w:rsidR="004C5947">
        <w:rPr>
          <w:rFonts w:hint="cs"/>
          <w:rtl/>
        </w:rPr>
        <w:t>المثال التالي يوضح ذلك.</w:t>
      </w:r>
    </w:p>
    <w:p w:rsidR="00B05722" w:rsidRPr="004A665D" w:rsidRDefault="0043136F" w:rsidP="004A665D">
      <w:pPr>
        <w:pStyle w:val="GroupBody"/>
        <w:rPr>
          <w:rtl/>
        </w:rPr>
      </w:pPr>
      <w:r>
        <w:rPr>
          <w:noProof/>
          <w:rtl/>
          <w:lang w:bidi="ar-SA"/>
        </w:rPr>
        <w:drawing>
          <wp:inline distT="0" distB="0" distL="0" distR="0">
            <wp:extent cx="5943600" cy="1749287"/>
            <wp:effectExtent l="19050" t="19050" r="19050"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letedItem2.jpg"/>
                    <pic:cNvPicPr/>
                  </pic:nvPicPr>
                  <pic:blipFill>
                    <a:blip r:embed="rId13">
                      <a:extLst>
                        <a:ext uri="{28A0092B-C50C-407E-A947-70E740481C1C}">
                          <a14:useLocalDpi xmlns:a14="http://schemas.microsoft.com/office/drawing/2010/main" val="0"/>
                        </a:ext>
                      </a:extLst>
                    </a:blip>
                    <a:stretch>
                      <a:fillRect/>
                    </a:stretch>
                  </pic:blipFill>
                  <pic:spPr>
                    <a:xfrm>
                      <a:off x="0" y="0"/>
                      <a:ext cx="5948987" cy="1750872"/>
                    </a:xfrm>
                    <a:prstGeom prst="rect">
                      <a:avLst/>
                    </a:prstGeom>
                    <a:ln w="9525">
                      <a:solidFill>
                        <a:schemeClr val="tx1"/>
                      </a:solidFill>
                    </a:ln>
                  </pic:spPr>
                </pic:pic>
              </a:graphicData>
            </a:graphic>
          </wp:inline>
        </w:drawing>
      </w:r>
    </w:p>
    <w:p w:rsidR="000E5B77" w:rsidRPr="000E5B77" w:rsidRDefault="000E5B77" w:rsidP="000E5B77">
      <w:pPr>
        <w:pStyle w:val="Caption"/>
        <w:bidi/>
        <w:jc w:val="center"/>
        <w:rPr>
          <w:color w:val="auto"/>
          <w:sz w:val="20"/>
          <w:szCs w:val="20"/>
          <w:rtl/>
        </w:rPr>
      </w:pPr>
      <w:r>
        <w:rPr>
          <w:rFonts w:hint="cs"/>
          <w:color w:val="auto"/>
          <w:sz w:val="20"/>
          <w:szCs w:val="20"/>
          <w:rtl/>
        </w:rPr>
        <w:t xml:space="preserve">              </w:t>
      </w:r>
      <w:r w:rsidR="000E13B9">
        <w:rPr>
          <w:rFonts w:hint="cs"/>
          <w:color w:val="auto"/>
          <w:sz w:val="20"/>
          <w:szCs w:val="20"/>
          <w:rtl/>
        </w:rPr>
        <w:t xml:space="preserve">    </w:t>
      </w: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7C78A9">
        <w:rPr>
          <w:noProof/>
          <w:color w:val="auto"/>
          <w:sz w:val="20"/>
          <w:szCs w:val="20"/>
        </w:rPr>
        <w:t>3</w:t>
      </w:r>
      <w:r w:rsidRPr="00CD5B28">
        <w:rPr>
          <w:color w:val="auto"/>
          <w:sz w:val="20"/>
          <w:szCs w:val="20"/>
        </w:rPr>
        <w:fldChar w:fldCharType="end"/>
      </w:r>
      <w:r w:rsidR="000E13B9">
        <w:rPr>
          <w:rFonts w:hint="cs"/>
          <w:color w:val="auto"/>
          <w:sz w:val="20"/>
          <w:szCs w:val="20"/>
          <w:rtl/>
        </w:rPr>
        <w:t>جدول الصفحات المحذوفة</w:t>
      </w:r>
    </w:p>
    <w:p w:rsidR="00B05722" w:rsidRDefault="00B05722" w:rsidP="00B05722">
      <w:pPr>
        <w:pStyle w:val="GroupBody"/>
        <w:rPr>
          <w:rtl/>
        </w:rPr>
      </w:pPr>
      <w:r>
        <w:rPr>
          <w:rFonts w:hint="cs"/>
          <w:rtl/>
        </w:rPr>
        <w:t>كما هو واضح، ت</w:t>
      </w:r>
      <w:r w:rsidR="0043136F">
        <w:rPr>
          <w:rFonts w:hint="cs"/>
          <w:rtl/>
        </w:rPr>
        <w:t>مت تهيئة التعديل بالسجل بحيث يقوم النظام فور استخدام الزر "</w:t>
      </w:r>
      <w:r w:rsidR="00E4747F">
        <w:t>Regenerate</w:t>
      </w:r>
      <w:r w:rsidR="0043136F">
        <w:rPr>
          <w:rFonts w:hint="cs"/>
          <w:rtl/>
        </w:rPr>
        <w:t>" بحيث يقوم بحذف الصفحة رقم "6" من نافذة المورد</w:t>
      </w:r>
      <w:r w:rsidR="00E4747F">
        <w:rPr>
          <w:rFonts w:hint="cs"/>
          <w:rtl/>
        </w:rPr>
        <w:t xml:space="preserve"> وهي صفحة "الملاحظات".</w:t>
      </w:r>
    </w:p>
    <w:p w:rsidR="00E4747F" w:rsidRPr="00E4747F" w:rsidRDefault="00E4747F" w:rsidP="00E4747F">
      <w:pPr>
        <w:pStyle w:val="Note"/>
        <w:rPr>
          <w:rtl/>
        </w:rPr>
      </w:pPr>
      <w:r>
        <w:rPr>
          <w:rFonts w:hint="cs"/>
          <w:rtl/>
        </w:rPr>
        <w:t xml:space="preserve">لاحظ أنه قد تم تحديد الصفحة رقم "6" فقط </w:t>
      </w:r>
      <w:r w:rsidR="00A06F53">
        <w:rPr>
          <w:rFonts w:hint="cs"/>
          <w:rtl/>
        </w:rPr>
        <w:t>ليتم حذفها، ويمكن للمستخدم إضافة سطر أخر بالرقم "5" ليقوم النظام بحذف الصفحة رقم "5" وهي صفحة "مستندات أرشيفية".</w:t>
      </w:r>
    </w:p>
    <w:p w:rsidR="00E4747F" w:rsidRDefault="00E4747F" w:rsidP="00E4747F">
      <w:pPr>
        <w:pStyle w:val="ScreenGroup"/>
        <w:ind w:left="504"/>
      </w:pPr>
      <w:r>
        <w:rPr>
          <w:rFonts w:hint="cs"/>
          <w:rtl/>
        </w:rPr>
        <w:t>الحقول المحذوفة</w:t>
      </w:r>
    </w:p>
    <w:p w:rsidR="00E4747F" w:rsidRDefault="00E4747F" w:rsidP="00E4747F">
      <w:pPr>
        <w:pStyle w:val="GroupBody"/>
      </w:pPr>
      <w:r>
        <w:rPr>
          <w:rFonts w:hint="cs"/>
          <w:rtl/>
        </w:rPr>
        <w:t xml:space="preserve">هذا القسم عبارة عن جدول يمكن من خلاله تحديد </w:t>
      </w:r>
      <w:r w:rsidR="00A06F53">
        <w:rPr>
          <w:rFonts w:hint="cs"/>
          <w:rtl/>
        </w:rPr>
        <w:t xml:space="preserve">حقل (أوعدة حقول) ليقوم النظام بحذفها من </w:t>
      </w:r>
      <w:r>
        <w:rPr>
          <w:rFonts w:hint="cs"/>
          <w:rtl/>
        </w:rPr>
        <w:t xml:space="preserve">نافذة محددة </w:t>
      </w:r>
      <w:r w:rsidR="00A06F53">
        <w:rPr>
          <w:rFonts w:hint="cs"/>
          <w:rtl/>
        </w:rPr>
        <w:t xml:space="preserve">أو من </w:t>
      </w:r>
      <w:r>
        <w:rPr>
          <w:rFonts w:hint="cs"/>
          <w:rtl/>
        </w:rPr>
        <w:t>(مجموعة النوافذ)</w:t>
      </w:r>
      <w:r w:rsidR="004C5947">
        <w:rPr>
          <w:rFonts w:hint="cs"/>
          <w:rtl/>
        </w:rPr>
        <w:t xml:space="preserve"> المحددة برأس النافذة</w:t>
      </w:r>
      <w:r>
        <w:rPr>
          <w:rFonts w:hint="cs"/>
          <w:rtl/>
        </w:rPr>
        <w:t>.</w:t>
      </w:r>
    </w:p>
    <w:p w:rsidR="00E4747F" w:rsidRPr="004A665D" w:rsidRDefault="00EC0728" w:rsidP="00E4747F">
      <w:pPr>
        <w:pStyle w:val="GroupBody"/>
        <w:rPr>
          <w:rtl/>
        </w:rPr>
      </w:pPr>
      <w:r>
        <w:rPr>
          <w:noProof/>
          <w:rtl/>
          <w:lang w:bidi="ar-SA"/>
        </w:rPr>
        <w:drawing>
          <wp:inline distT="0" distB="0" distL="0" distR="0">
            <wp:extent cx="5943600" cy="795655"/>
            <wp:effectExtent l="19050" t="19050" r="19050" b="234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letedFields2.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95655"/>
                    </a:xfrm>
                    <a:prstGeom prst="rect">
                      <a:avLst/>
                    </a:prstGeom>
                    <a:ln w="9525">
                      <a:solidFill>
                        <a:schemeClr val="tx1"/>
                      </a:solidFill>
                    </a:ln>
                  </pic:spPr>
                </pic:pic>
              </a:graphicData>
            </a:graphic>
          </wp:inline>
        </w:drawing>
      </w:r>
    </w:p>
    <w:p w:rsidR="006D76ED" w:rsidRPr="006D76ED" w:rsidRDefault="006D76ED" w:rsidP="006D76ED">
      <w:pPr>
        <w:pStyle w:val="Caption"/>
        <w:bidi/>
        <w:jc w:val="center"/>
        <w:rPr>
          <w:color w:val="auto"/>
          <w:sz w:val="20"/>
          <w:szCs w:val="20"/>
          <w:rtl/>
        </w:rPr>
      </w:pP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7C78A9">
        <w:rPr>
          <w:noProof/>
          <w:color w:val="auto"/>
          <w:sz w:val="20"/>
          <w:szCs w:val="20"/>
        </w:rPr>
        <w:t>4</w:t>
      </w:r>
      <w:r w:rsidRPr="00CD5B28">
        <w:rPr>
          <w:color w:val="auto"/>
          <w:sz w:val="20"/>
          <w:szCs w:val="20"/>
        </w:rPr>
        <w:fldChar w:fldCharType="end"/>
      </w:r>
      <w:r w:rsidR="000E13B9">
        <w:rPr>
          <w:rFonts w:hint="cs"/>
          <w:color w:val="auto"/>
          <w:sz w:val="20"/>
          <w:szCs w:val="20"/>
          <w:rtl/>
        </w:rPr>
        <w:t>جدول الحقول المحذوفة</w:t>
      </w:r>
    </w:p>
    <w:p w:rsidR="00D45192" w:rsidRDefault="00E4747F" w:rsidP="000E13B9">
      <w:pPr>
        <w:pStyle w:val="GroupBody"/>
        <w:rPr>
          <w:rtl/>
        </w:rPr>
      </w:pPr>
      <w:r>
        <w:rPr>
          <w:rFonts w:hint="cs"/>
          <w:rtl/>
        </w:rPr>
        <w:t xml:space="preserve">كما هو واضح، تمت تهيئة التعديل بالسجل بحيث يقوم النظام </w:t>
      </w:r>
      <w:r w:rsidR="007F7113">
        <w:rPr>
          <w:rFonts w:hint="cs"/>
          <w:rtl/>
        </w:rPr>
        <w:t>بحذف الحقل</w:t>
      </w:r>
      <w:r w:rsidR="0027520F">
        <w:rPr>
          <w:rFonts w:hint="cs"/>
          <w:rtl/>
        </w:rPr>
        <w:t>ين</w:t>
      </w:r>
      <w:r w:rsidR="007F7113">
        <w:rPr>
          <w:rFonts w:hint="cs"/>
          <w:rtl/>
        </w:rPr>
        <w:t xml:space="preserve"> "فئة المورد"</w:t>
      </w:r>
      <w:r w:rsidR="0027520F">
        <w:rPr>
          <w:rFonts w:hint="cs"/>
          <w:rtl/>
        </w:rPr>
        <w:t>، "الوحدة الافتراضية"</w:t>
      </w:r>
      <w:r w:rsidR="007F7113">
        <w:rPr>
          <w:rFonts w:hint="cs"/>
          <w:rtl/>
        </w:rPr>
        <w:t xml:space="preserve"> من الصفحة رقم "1" بنافذة المورد وهي </w:t>
      </w:r>
      <w:r w:rsidR="00B056E3">
        <w:rPr>
          <w:rFonts w:hint="cs"/>
          <w:rtl/>
        </w:rPr>
        <w:t>"</w:t>
      </w:r>
      <w:r w:rsidR="007F7113">
        <w:rPr>
          <w:rFonts w:hint="cs"/>
          <w:rtl/>
        </w:rPr>
        <w:t>الصفحة الرئيسية</w:t>
      </w:r>
      <w:r w:rsidR="00B056E3">
        <w:rPr>
          <w:rFonts w:hint="cs"/>
          <w:rtl/>
        </w:rPr>
        <w:t>"</w:t>
      </w:r>
      <w:r w:rsidR="007F7113">
        <w:rPr>
          <w:rFonts w:hint="cs"/>
          <w:rtl/>
        </w:rPr>
        <w:t>.</w:t>
      </w:r>
    </w:p>
    <w:p w:rsidR="00D45192" w:rsidRDefault="00D45192">
      <w:pPr>
        <w:rPr>
          <w:rFonts w:asciiTheme="majorBidi" w:hAnsiTheme="majorBidi" w:cstheme="majorBidi"/>
          <w:sz w:val="24"/>
          <w:szCs w:val="24"/>
          <w:rtl/>
          <w:lang w:bidi="ar-EG"/>
        </w:rPr>
      </w:pPr>
      <w:r>
        <w:rPr>
          <w:rtl/>
        </w:rPr>
        <w:br w:type="page"/>
      </w:r>
    </w:p>
    <w:p w:rsidR="00D45192" w:rsidRDefault="00647CAA" w:rsidP="00D45192">
      <w:pPr>
        <w:pStyle w:val="ScreenGroup"/>
        <w:ind w:left="504"/>
      </w:pPr>
      <w:r>
        <w:rPr>
          <w:rFonts w:hint="cs"/>
          <w:rtl/>
        </w:rPr>
        <w:lastRenderedPageBreak/>
        <w:t>الاجراءات</w:t>
      </w:r>
      <w:r w:rsidR="00D45192">
        <w:rPr>
          <w:rFonts w:hint="cs"/>
          <w:rtl/>
        </w:rPr>
        <w:t xml:space="preserve"> المحذوفة</w:t>
      </w:r>
    </w:p>
    <w:p w:rsidR="00D45192" w:rsidRDefault="00D45192" w:rsidP="00D45192">
      <w:pPr>
        <w:pStyle w:val="GroupBody"/>
      </w:pPr>
      <w:r>
        <w:rPr>
          <w:rFonts w:hint="cs"/>
          <w:rtl/>
        </w:rPr>
        <w:t xml:space="preserve">هذا القسم عبارة عن جدول يمكن من خلاله </w:t>
      </w:r>
      <w:r w:rsidR="00647CAA">
        <w:rPr>
          <w:rFonts w:hint="cs"/>
          <w:rtl/>
        </w:rPr>
        <w:t>تحديد بعض الاجراءات التي يراد منع المستخدم من استخدامها ومن ثم لن تظهر بالنافذة أو بمجموعة النوافذ التي تحديدها برأس النافذة.</w:t>
      </w:r>
    </w:p>
    <w:p w:rsidR="00D45192" w:rsidRPr="004A665D" w:rsidRDefault="00647CAA" w:rsidP="00D45192">
      <w:pPr>
        <w:pStyle w:val="GroupBody"/>
        <w:rPr>
          <w:rtl/>
        </w:rPr>
      </w:pPr>
      <w:r>
        <w:rPr>
          <w:noProof/>
          <w:rtl/>
          <w:lang w:bidi="ar-SA"/>
        </w:rPr>
        <w:drawing>
          <wp:inline distT="0" distB="0" distL="0" distR="0">
            <wp:extent cx="5943600" cy="804545"/>
            <wp:effectExtent l="19050" t="19050" r="19050" b="146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movedActions.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804545"/>
                    </a:xfrm>
                    <a:prstGeom prst="rect">
                      <a:avLst/>
                    </a:prstGeom>
                    <a:ln w="9525">
                      <a:solidFill>
                        <a:schemeClr val="tx1"/>
                      </a:solidFill>
                    </a:ln>
                  </pic:spPr>
                </pic:pic>
              </a:graphicData>
            </a:graphic>
          </wp:inline>
        </w:drawing>
      </w:r>
    </w:p>
    <w:p w:rsidR="00D45192" w:rsidRPr="006D76ED" w:rsidRDefault="00D45192" w:rsidP="00D45192">
      <w:pPr>
        <w:pStyle w:val="Caption"/>
        <w:bidi/>
        <w:jc w:val="center"/>
        <w:rPr>
          <w:color w:val="auto"/>
          <w:sz w:val="20"/>
          <w:szCs w:val="20"/>
          <w:rtl/>
        </w:rPr>
      </w:pP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CF6E79">
        <w:rPr>
          <w:noProof/>
          <w:color w:val="auto"/>
          <w:sz w:val="20"/>
          <w:szCs w:val="20"/>
        </w:rPr>
        <w:t>5</w:t>
      </w:r>
      <w:r w:rsidRPr="00CD5B28">
        <w:rPr>
          <w:color w:val="auto"/>
          <w:sz w:val="20"/>
          <w:szCs w:val="20"/>
        </w:rPr>
        <w:fldChar w:fldCharType="end"/>
      </w:r>
      <w:r>
        <w:rPr>
          <w:rFonts w:hint="cs"/>
          <w:color w:val="auto"/>
          <w:sz w:val="20"/>
          <w:szCs w:val="20"/>
          <w:rtl/>
        </w:rPr>
        <w:t>جدول الحقول المحذوفة</w:t>
      </w:r>
    </w:p>
    <w:p w:rsidR="00D45192" w:rsidRDefault="00D45192" w:rsidP="00D45192">
      <w:pPr>
        <w:pStyle w:val="GroupBody"/>
        <w:rPr>
          <w:rtl/>
        </w:rPr>
      </w:pPr>
      <w:r>
        <w:rPr>
          <w:rFonts w:hint="cs"/>
          <w:rtl/>
        </w:rPr>
        <w:t xml:space="preserve">كما هو واضح، تمت تهيئة التعديل بالسجل بحيث يقوم النظام بحذف </w:t>
      </w:r>
      <w:r w:rsidR="00647CAA">
        <w:rPr>
          <w:rFonts w:hint="cs"/>
          <w:rtl/>
        </w:rPr>
        <w:t>الاجرائين</w:t>
      </w:r>
      <w:r>
        <w:rPr>
          <w:rFonts w:hint="cs"/>
          <w:rtl/>
        </w:rPr>
        <w:t xml:space="preserve"> "</w:t>
      </w:r>
      <w:r w:rsidR="00647CAA">
        <w:rPr>
          <w:rFonts w:hint="cs"/>
          <w:rtl/>
        </w:rPr>
        <w:t>إنشاء ملحوظة تفصيلية</w:t>
      </w:r>
      <w:r>
        <w:rPr>
          <w:rFonts w:hint="cs"/>
          <w:rtl/>
        </w:rPr>
        <w:t>"، "</w:t>
      </w:r>
      <w:r w:rsidR="00647CAA">
        <w:rPr>
          <w:rFonts w:hint="cs"/>
          <w:rtl/>
        </w:rPr>
        <w:t>إنشاء ملحوظة</w:t>
      </w:r>
      <w:r>
        <w:rPr>
          <w:rFonts w:hint="cs"/>
          <w:rtl/>
        </w:rPr>
        <w:t>" من الصفحة رقم "1".</w:t>
      </w:r>
    </w:p>
    <w:p w:rsidR="00DB42B0" w:rsidRDefault="00DB42B0" w:rsidP="00DB42B0">
      <w:pPr>
        <w:pStyle w:val="ScreenGroup"/>
        <w:ind w:left="504"/>
      </w:pPr>
      <w:r>
        <w:rPr>
          <w:rFonts w:hint="cs"/>
          <w:rtl/>
        </w:rPr>
        <w:t>الصفحات المضافة</w:t>
      </w:r>
    </w:p>
    <w:p w:rsidR="00DB42B0" w:rsidRDefault="00DB42B0" w:rsidP="00DB42B0">
      <w:pPr>
        <w:pStyle w:val="GroupBody"/>
      </w:pPr>
      <w:r>
        <w:rPr>
          <w:rFonts w:hint="cs"/>
          <w:rtl/>
        </w:rPr>
        <w:t>هذا القسم عبارة عن جدول يمكن من خلاله إضافة صفحة أو عدة صفحات</w:t>
      </w:r>
      <w:r w:rsidR="00BF43D8">
        <w:rPr>
          <w:rFonts w:hint="cs"/>
          <w:rtl/>
        </w:rPr>
        <w:t xml:space="preserve"> لأحد نوافذ النظام</w:t>
      </w:r>
      <w:r>
        <w:rPr>
          <w:rFonts w:hint="cs"/>
          <w:rtl/>
        </w:rPr>
        <w:t>.</w:t>
      </w:r>
    </w:p>
    <w:p w:rsidR="00DB42B0" w:rsidRPr="006D76ED" w:rsidRDefault="006D76ED" w:rsidP="006D76ED">
      <w:pPr>
        <w:pStyle w:val="Caption"/>
        <w:bidi/>
        <w:jc w:val="center"/>
        <w:rPr>
          <w:color w:val="auto"/>
          <w:sz w:val="20"/>
          <w:szCs w:val="20"/>
          <w:rtl/>
        </w:rPr>
      </w:pPr>
      <w:r>
        <w:rPr>
          <w:rFonts w:hint="cs"/>
          <w:color w:val="auto"/>
          <w:sz w:val="20"/>
          <w:szCs w:val="20"/>
          <w:rtl/>
        </w:rPr>
        <w:t xml:space="preserve">                   </w:t>
      </w:r>
      <w:r w:rsidR="000E13B9">
        <w:rPr>
          <w:rFonts w:hint="cs"/>
          <w:color w:val="auto"/>
          <w:sz w:val="20"/>
          <w:szCs w:val="20"/>
          <w:rtl/>
        </w:rPr>
        <w:t xml:space="preserve">     </w:t>
      </w: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CF6E79">
        <w:rPr>
          <w:noProof/>
          <w:color w:val="auto"/>
          <w:sz w:val="20"/>
          <w:szCs w:val="20"/>
        </w:rPr>
        <w:t>6</w:t>
      </w:r>
      <w:r w:rsidRPr="00CD5B28">
        <w:rPr>
          <w:color w:val="auto"/>
          <w:sz w:val="20"/>
          <w:szCs w:val="20"/>
        </w:rPr>
        <w:fldChar w:fldCharType="end"/>
      </w:r>
      <w:r w:rsidR="000E13B9">
        <w:rPr>
          <w:rFonts w:hint="cs"/>
          <w:color w:val="auto"/>
          <w:sz w:val="20"/>
          <w:szCs w:val="20"/>
          <w:rtl/>
        </w:rPr>
        <w:t>جدول الصفحات المضافة</w:t>
      </w:r>
      <w:r w:rsidRPr="006D76ED">
        <w:rPr>
          <w:rFonts w:hint="cs"/>
          <w:color w:val="auto"/>
          <w:sz w:val="20"/>
          <w:szCs w:val="20"/>
          <w:rtl/>
        </w:rPr>
        <w:t xml:space="preserve"> </w:t>
      </w:r>
      <w:r w:rsidR="00DB42B0" w:rsidRPr="006D76ED">
        <w:rPr>
          <w:rFonts w:hint="cs"/>
          <w:noProof/>
          <w:color w:val="auto"/>
          <w:sz w:val="20"/>
          <w:szCs w:val="20"/>
          <w:rtl/>
        </w:rPr>
        <w:drawing>
          <wp:anchor distT="0" distB="0" distL="114300" distR="114300" simplePos="0" relativeHeight="251714560" behindDoc="0" locked="0" layoutInCell="1" allowOverlap="1">
            <wp:simplePos x="0" y="0"/>
            <wp:positionH relativeFrom="column">
              <wp:posOffset>-453390</wp:posOffset>
            </wp:positionH>
            <wp:positionV relativeFrom="paragraph">
              <wp:posOffset>1905</wp:posOffset>
            </wp:positionV>
            <wp:extent cx="5943600" cy="813435"/>
            <wp:effectExtent l="19050" t="19050" r="19050" b="24765"/>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ddedScreens.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813435"/>
                    </a:xfrm>
                    <a:prstGeom prst="rect">
                      <a:avLst/>
                    </a:prstGeom>
                    <a:ln w="9525">
                      <a:solidFill>
                        <a:schemeClr val="tx1"/>
                      </a:solidFill>
                    </a:ln>
                  </pic:spPr>
                </pic:pic>
              </a:graphicData>
            </a:graphic>
          </wp:anchor>
        </w:drawing>
      </w:r>
    </w:p>
    <w:p w:rsidR="00BF43D8" w:rsidRDefault="00BF43D8" w:rsidP="00DB42B0">
      <w:pPr>
        <w:pStyle w:val="GroupBody"/>
        <w:rPr>
          <w:rtl/>
        </w:rPr>
      </w:pPr>
      <w:r>
        <w:rPr>
          <w:rFonts w:hint="cs"/>
          <w:rtl/>
        </w:rPr>
        <w:t>كما هو واضح بالصورة فقد تم إضافة صفحة جديدة بنافذة المورد</w:t>
      </w:r>
      <w:r w:rsidR="004B0622">
        <w:rPr>
          <w:rFonts w:hint="cs"/>
          <w:rtl/>
        </w:rPr>
        <w:t xml:space="preserve"> بالعنوان "صفحة إضافية"</w:t>
      </w:r>
      <w:r>
        <w:rPr>
          <w:rFonts w:hint="cs"/>
          <w:rtl/>
        </w:rPr>
        <w:t xml:space="preserve"> </w:t>
      </w:r>
      <w:r w:rsidR="004B0622" w:rsidRPr="000E13B9">
        <w:rPr>
          <w:rFonts w:hint="cs"/>
          <w:u w:val="single"/>
          <w:rtl/>
        </w:rPr>
        <w:t>تتضمن "المعلومات الأساسية"</w:t>
      </w:r>
      <w:r w:rsidR="00DC3050">
        <w:rPr>
          <w:rFonts w:hint="cs"/>
          <w:u w:val="single"/>
          <w:rtl/>
        </w:rPr>
        <w:t xml:space="preserve"> لتعليم الخيار "إضافة المعلومات الأساسية"</w:t>
      </w:r>
      <w:r w:rsidR="004B0622">
        <w:rPr>
          <w:rFonts w:hint="cs"/>
          <w:rtl/>
        </w:rPr>
        <w:t xml:space="preserve"> الموجودة بنافذة المورد. يسمح النظام بإضافة أكثر من صفحة للنافذة على أكثر من سطر بالجدول.</w:t>
      </w:r>
    </w:p>
    <w:p w:rsidR="004B0622" w:rsidRDefault="004B0622" w:rsidP="00DB42B0">
      <w:pPr>
        <w:pStyle w:val="GroupBody"/>
        <w:rPr>
          <w:rtl/>
        </w:rPr>
      </w:pPr>
      <w:r>
        <w:rPr>
          <w:rFonts w:hint="cs"/>
          <w:rtl/>
        </w:rPr>
        <w:t>الشكل التالي يوضح نافذة المورد بعد إضافة صفحة جديدة بالعنوان "صفحة إضافية"</w:t>
      </w:r>
    </w:p>
    <w:p w:rsidR="006D76ED" w:rsidRPr="006D76ED" w:rsidRDefault="00536A6D" w:rsidP="00CF6E79">
      <w:pPr>
        <w:pStyle w:val="Caption"/>
        <w:bidi/>
        <w:jc w:val="center"/>
        <w:rPr>
          <w:color w:val="auto"/>
          <w:sz w:val="20"/>
          <w:szCs w:val="20"/>
          <w:rtl/>
        </w:rPr>
      </w:pPr>
      <w:r w:rsidRPr="00CF6E79">
        <w:rPr>
          <w:color w:val="auto"/>
          <w:sz w:val="20"/>
          <w:szCs w:val="20"/>
        </w:rPr>
        <w:drawing>
          <wp:anchor distT="0" distB="0" distL="114300" distR="114300" simplePos="0" relativeHeight="251745280" behindDoc="0" locked="0" layoutInCell="1" allowOverlap="1">
            <wp:simplePos x="0" y="0"/>
            <wp:positionH relativeFrom="column">
              <wp:posOffset>-477672</wp:posOffset>
            </wp:positionH>
            <wp:positionV relativeFrom="paragraph">
              <wp:posOffset>21514</wp:posOffset>
            </wp:positionV>
            <wp:extent cx="5943600" cy="1040130"/>
            <wp:effectExtent l="19050" t="19050" r="19050" b="2667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endor2.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1040130"/>
                    </a:xfrm>
                    <a:prstGeom prst="rect">
                      <a:avLst/>
                    </a:prstGeom>
                    <a:ln w="9525">
                      <a:solidFill>
                        <a:schemeClr val="tx1"/>
                      </a:solidFill>
                    </a:ln>
                  </pic:spPr>
                </pic:pic>
              </a:graphicData>
            </a:graphic>
          </wp:anchor>
        </w:drawing>
      </w:r>
      <w:r w:rsidR="006D76ED">
        <w:rPr>
          <w:rFonts w:hint="cs"/>
          <w:color w:val="auto"/>
          <w:sz w:val="20"/>
          <w:szCs w:val="20"/>
          <w:rtl/>
        </w:rPr>
        <w:t xml:space="preserve">                  </w:t>
      </w:r>
      <w:r w:rsidR="006D76ED" w:rsidRPr="00CD5B28">
        <w:rPr>
          <w:rFonts w:hint="eastAsia"/>
          <w:color w:val="auto"/>
          <w:sz w:val="20"/>
          <w:szCs w:val="20"/>
          <w:rtl/>
        </w:rPr>
        <w:t>شكل</w:t>
      </w:r>
      <w:r w:rsidR="006D76ED" w:rsidRPr="00CD5B28">
        <w:rPr>
          <w:color w:val="auto"/>
          <w:sz w:val="20"/>
          <w:szCs w:val="20"/>
        </w:rPr>
        <w:t xml:space="preserve">  </w:t>
      </w:r>
      <w:r w:rsidR="006D76ED" w:rsidRPr="00CD5B28">
        <w:rPr>
          <w:color w:val="auto"/>
          <w:sz w:val="20"/>
          <w:szCs w:val="20"/>
        </w:rPr>
        <w:fldChar w:fldCharType="begin"/>
      </w:r>
      <w:r w:rsidR="006D76ED" w:rsidRPr="00CD5B28">
        <w:rPr>
          <w:color w:val="auto"/>
          <w:sz w:val="20"/>
          <w:szCs w:val="20"/>
        </w:rPr>
        <w:instrText xml:space="preserve"> SEQ </w:instrText>
      </w:r>
      <w:r w:rsidR="006D76ED" w:rsidRPr="00CD5B28">
        <w:rPr>
          <w:color w:val="auto"/>
          <w:sz w:val="20"/>
          <w:szCs w:val="20"/>
          <w:rtl/>
        </w:rPr>
        <w:instrText>شكل</w:instrText>
      </w:r>
      <w:r w:rsidR="006D76ED" w:rsidRPr="00CD5B28">
        <w:rPr>
          <w:color w:val="auto"/>
          <w:sz w:val="20"/>
          <w:szCs w:val="20"/>
        </w:rPr>
        <w:instrText xml:space="preserve">_ \* ARABIC </w:instrText>
      </w:r>
      <w:r w:rsidR="006D76ED" w:rsidRPr="00CD5B28">
        <w:rPr>
          <w:color w:val="auto"/>
          <w:sz w:val="20"/>
          <w:szCs w:val="20"/>
        </w:rPr>
        <w:fldChar w:fldCharType="separate"/>
      </w:r>
      <w:r w:rsidR="00CF6E79">
        <w:rPr>
          <w:noProof/>
          <w:color w:val="auto"/>
          <w:sz w:val="20"/>
          <w:szCs w:val="20"/>
        </w:rPr>
        <w:t>7</w:t>
      </w:r>
      <w:r w:rsidR="006D76ED" w:rsidRPr="00CD5B28">
        <w:rPr>
          <w:color w:val="auto"/>
          <w:sz w:val="20"/>
          <w:szCs w:val="20"/>
        </w:rPr>
        <w:fldChar w:fldCharType="end"/>
      </w:r>
      <w:r w:rsidR="000E13B9">
        <w:rPr>
          <w:rFonts w:hint="cs"/>
          <w:color w:val="auto"/>
          <w:sz w:val="20"/>
          <w:szCs w:val="20"/>
          <w:rtl/>
        </w:rPr>
        <w:t>الصفحة المضافة بنافذة المورد</w:t>
      </w:r>
    </w:p>
    <w:p w:rsidR="00CE6F3B" w:rsidRDefault="003479AF" w:rsidP="006D1834">
      <w:pPr>
        <w:pStyle w:val="GroupBody"/>
        <w:rPr>
          <w:rtl/>
        </w:rPr>
      </w:pPr>
      <w:r>
        <w:rPr>
          <w:rFonts w:hint="cs"/>
          <w:rtl/>
        </w:rPr>
        <w:t xml:space="preserve"> </w:t>
      </w:r>
      <w:r w:rsidR="00536A6D">
        <w:rPr>
          <w:rFonts w:hint="cs"/>
          <w:rtl/>
        </w:rPr>
        <w:t>لاحظ أن النظام قد قام بإضافة صفحة جديدة بنافذة المورد بالعنوان  "صفحة إضافية"، تحتوي على المعلومات الأساسية كما تم تعريف ذلك بنافذة "تعديل نافذة" كما بالصورة السابقة.</w:t>
      </w:r>
    </w:p>
    <w:p w:rsidR="006D1834" w:rsidRDefault="006D1834" w:rsidP="006D1834">
      <w:pPr>
        <w:jc w:val="right"/>
        <w:rPr>
          <w:rFonts w:asciiTheme="majorHAnsi" w:eastAsiaTheme="majorEastAsia" w:hAnsiTheme="majorHAnsi" w:cstheme="majorBidi"/>
          <w:b/>
          <w:bCs/>
          <w:color w:val="323E4F" w:themeColor="text2" w:themeShade="BF"/>
          <w:spacing w:val="5"/>
          <w:sz w:val="52"/>
          <w:szCs w:val="52"/>
          <w:rtl/>
          <w:lang w:bidi="ar-EG"/>
        </w:rPr>
      </w:pPr>
      <w:r>
        <w:rPr>
          <w:b/>
          <w:rtl/>
        </w:rPr>
        <w:br w:type="page"/>
      </w:r>
    </w:p>
    <w:p w:rsidR="00CE6F3B" w:rsidRPr="002B3EF0" w:rsidRDefault="00CE6F3B" w:rsidP="00CE6F3B">
      <w:pPr>
        <w:pStyle w:val="Head3"/>
        <w:rPr>
          <w:b/>
          <w:rtl/>
        </w:rPr>
      </w:pPr>
      <w:r w:rsidRPr="002B3EF0">
        <w:rPr>
          <w:rFonts w:hint="cs"/>
          <w:b/>
          <w:rtl/>
        </w:rPr>
        <w:lastRenderedPageBreak/>
        <w:t xml:space="preserve">نافذة </w:t>
      </w:r>
      <w:r>
        <w:rPr>
          <w:rFonts w:hint="cs"/>
          <w:b/>
          <w:rtl/>
        </w:rPr>
        <w:t xml:space="preserve">تعديل شاشة </w:t>
      </w:r>
      <w:r>
        <w:rPr>
          <w:b/>
          <w:rtl/>
        </w:rPr>
        <w:t>–</w:t>
      </w:r>
      <w:r>
        <w:rPr>
          <w:rFonts w:hint="cs"/>
          <w:b/>
          <w:rtl/>
        </w:rPr>
        <w:t xml:space="preserve"> صفحة تعديل حقول المجموعات</w:t>
      </w:r>
    </w:p>
    <w:p w:rsidR="00CE6F3B" w:rsidRDefault="00CE6F3B" w:rsidP="00CE6F3B">
      <w:pPr>
        <w:pStyle w:val="Body"/>
      </w:pPr>
      <w:r w:rsidRPr="00C64944">
        <w:rPr>
          <w:rFonts w:hint="cs"/>
          <w:rtl/>
        </w:rPr>
        <w:t xml:space="preserve">من خلال </w:t>
      </w:r>
      <w:r>
        <w:rPr>
          <w:rFonts w:hint="cs"/>
          <w:rtl/>
        </w:rPr>
        <w:t xml:space="preserve">هذه الصفحة يمكن إضافة مجموعات </w:t>
      </w:r>
      <w:r w:rsidR="007E0749">
        <w:rPr>
          <w:rFonts w:hint="cs"/>
          <w:rtl/>
        </w:rPr>
        <w:t>بأحد صقحات النافذة تحتوي على بعض حقول قاعدة البيانات.</w:t>
      </w:r>
      <w:r>
        <w:rPr>
          <w:rFonts w:hint="cs"/>
          <w:rtl/>
        </w:rPr>
        <w:t xml:space="preserve"> </w:t>
      </w:r>
    </w:p>
    <w:p w:rsidR="00875FCA" w:rsidRPr="008F67AA" w:rsidRDefault="008F67AA" w:rsidP="008F67AA">
      <w:pPr>
        <w:pStyle w:val="Caption"/>
        <w:bidi/>
        <w:jc w:val="center"/>
        <w:rPr>
          <w:color w:val="auto"/>
          <w:sz w:val="20"/>
          <w:szCs w:val="20"/>
          <w:rtl/>
        </w:rPr>
      </w:pP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CF6E79">
        <w:rPr>
          <w:noProof/>
          <w:color w:val="auto"/>
          <w:sz w:val="20"/>
          <w:szCs w:val="20"/>
        </w:rPr>
        <w:t>8</w:t>
      </w:r>
      <w:r w:rsidRPr="00CD5B28">
        <w:rPr>
          <w:color w:val="auto"/>
          <w:sz w:val="20"/>
          <w:szCs w:val="20"/>
        </w:rPr>
        <w:fldChar w:fldCharType="end"/>
      </w:r>
      <w:r w:rsidR="000E13B9">
        <w:rPr>
          <w:rFonts w:hint="cs"/>
          <w:color w:val="auto"/>
          <w:sz w:val="20"/>
          <w:szCs w:val="20"/>
          <w:rtl/>
        </w:rPr>
        <w:t>صفحة تعديل حقول المجموعات</w:t>
      </w:r>
      <w:r w:rsidRPr="008F67AA">
        <w:rPr>
          <w:color w:val="auto"/>
          <w:sz w:val="20"/>
          <w:szCs w:val="20"/>
          <w:rtl/>
        </w:rPr>
        <w:t xml:space="preserve"> </w:t>
      </w:r>
      <w:r w:rsidR="00875FCA" w:rsidRPr="008F67AA">
        <w:rPr>
          <w:noProof/>
          <w:color w:val="auto"/>
          <w:sz w:val="20"/>
          <w:szCs w:val="20"/>
          <w:rtl/>
        </w:rPr>
        <w:drawing>
          <wp:anchor distT="0" distB="0" distL="114300" distR="114300" simplePos="0" relativeHeight="251720704" behindDoc="0" locked="0" layoutInCell="1" allowOverlap="1">
            <wp:simplePos x="0" y="0"/>
            <wp:positionH relativeFrom="column">
              <wp:posOffset>0</wp:posOffset>
            </wp:positionH>
            <wp:positionV relativeFrom="paragraph">
              <wp:posOffset>83</wp:posOffset>
            </wp:positionV>
            <wp:extent cx="5943600" cy="3164619"/>
            <wp:effectExtent l="19050" t="19050" r="19050" b="1714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ifyingGroup.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164619"/>
                    </a:xfrm>
                    <a:prstGeom prst="rect">
                      <a:avLst/>
                    </a:prstGeom>
                    <a:ln w="9525">
                      <a:solidFill>
                        <a:schemeClr val="tx1"/>
                      </a:solidFill>
                    </a:ln>
                  </pic:spPr>
                </pic:pic>
              </a:graphicData>
            </a:graphic>
          </wp:anchor>
        </w:drawing>
      </w:r>
    </w:p>
    <w:p w:rsidR="00CE6F3B" w:rsidRPr="00A566FF" w:rsidRDefault="00CE6F3B" w:rsidP="00CE6F3B">
      <w:pPr>
        <w:pStyle w:val="ScreenGroup"/>
        <w:ind w:left="504"/>
        <w:rPr>
          <w:rtl/>
        </w:rPr>
      </w:pPr>
      <w:r>
        <w:rPr>
          <w:rFonts w:hint="cs"/>
          <w:rtl/>
        </w:rPr>
        <w:t>المعلومات الأساسية</w:t>
      </w:r>
    </w:p>
    <w:p w:rsidR="00CE6F3B" w:rsidRPr="00875FCA" w:rsidRDefault="00875FCA" w:rsidP="00875FCA">
      <w:pPr>
        <w:pStyle w:val="GroupBody"/>
        <w:rPr>
          <w:rtl/>
        </w:rPr>
      </w:pPr>
      <w:r>
        <w:rPr>
          <w:rFonts w:hint="cs"/>
          <w:rtl/>
        </w:rPr>
        <w:t xml:space="preserve">هذا القسم خاص بالمعلومات الأساسية لتعديل النوافذ، لمزيد من المعلومات، راجع قسم المعلومات الأساسية بهذا الكتاب. هذا القسم تكمن فائدته الأساسية بهذه النافذة في تحديد الملف أو المستند (الملفات أو المستندات) التي سيضاف إليه المجموعة المحددة </w:t>
      </w:r>
      <w:r w:rsidR="006F45CE">
        <w:rPr>
          <w:rFonts w:hint="cs"/>
          <w:rtl/>
        </w:rPr>
        <w:t>من خلال جدولي النافذة التاليين.</w:t>
      </w:r>
    </w:p>
    <w:p w:rsidR="00CE6F3B" w:rsidRPr="00A566FF" w:rsidRDefault="00875FCA" w:rsidP="00CE6F3B">
      <w:pPr>
        <w:pStyle w:val="ScreenGroup"/>
        <w:ind w:left="504"/>
        <w:rPr>
          <w:rtl/>
        </w:rPr>
      </w:pPr>
      <w:r>
        <w:rPr>
          <w:rFonts w:hint="cs"/>
          <w:rtl/>
        </w:rPr>
        <w:t>جدولي النافذة</w:t>
      </w:r>
    </w:p>
    <w:p w:rsidR="00D26E3F" w:rsidRDefault="00875FCA" w:rsidP="00CE6F3B">
      <w:pPr>
        <w:pStyle w:val="GroupBody"/>
        <w:rPr>
          <w:rtl/>
        </w:rPr>
      </w:pPr>
      <w:r>
        <w:rPr>
          <w:rFonts w:hint="cs"/>
          <w:rtl/>
        </w:rPr>
        <w:t>تحتوي هذه النافذة على جدولين</w:t>
      </w:r>
      <w:r w:rsidR="006F45CE">
        <w:rPr>
          <w:rFonts w:hint="cs"/>
          <w:rtl/>
        </w:rPr>
        <w:t>.</w:t>
      </w:r>
      <w:r>
        <w:rPr>
          <w:rFonts w:hint="cs"/>
          <w:rtl/>
        </w:rPr>
        <w:t xml:space="preserve"> يقوم المستخدم من خلال</w:t>
      </w:r>
      <w:r w:rsidR="006F45CE">
        <w:rPr>
          <w:rFonts w:hint="cs"/>
          <w:rtl/>
        </w:rPr>
        <w:t xml:space="preserve"> الجدول الأول</w:t>
      </w:r>
      <w:r>
        <w:rPr>
          <w:rFonts w:hint="cs"/>
          <w:rtl/>
        </w:rPr>
        <w:t xml:space="preserve"> </w:t>
      </w:r>
      <w:r w:rsidR="006D1834">
        <w:rPr>
          <w:rFonts w:hint="cs"/>
          <w:rtl/>
        </w:rPr>
        <w:t xml:space="preserve">"إضافة مجموعة" </w:t>
      </w:r>
      <w:r>
        <w:rPr>
          <w:rFonts w:hint="cs"/>
          <w:rtl/>
        </w:rPr>
        <w:t>بإدراج خواص المجموعة المضافة من حيث الصفحة</w:t>
      </w:r>
      <w:r w:rsidR="006F45CE">
        <w:rPr>
          <w:rFonts w:hint="cs"/>
          <w:rtl/>
        </w:rPr>
        <w:t xml:space="preserve"> التي سيتم إضافة المجموعة إليها، وترتيبها بالاضافة لاسم المجموعة. من خلال الجدول الثاني </w:t>
      </w:r>
      <w:r w:rsidR="006D1834">
        <w:rPr>
          <w:rFonts w:hint="cs"/>
          <w:rtl/>
        </w:rPr>
        <w:t xml:space="preserve">"تعديل حقول المجموعات"، </w:t>
      </w:r>
      <w:r w:rsidR="006F45CE">
        <w:rPr>
          <w:rFonts w:hint="cs"/>
          <w:rtl/>
        </w:rPr>
        <w:t xml:space="preserve">يقوم المستخدم بإضافة </w:t>
      </w:r>
      <w:r w:rsidR="005C52D2">
        <w:rPr>
          <w:rFonts w:hint="cs"/>
          <w:rtl/>
        </w:rPr>
        <w:t>الحقول الخاصة</w:t>
      </w:r>
      <w:r w:rsidR="006D1834">
        <w:rPr>
          <w:rFonts w:hint="cs"/>
          <w:rtl/>
        </w:rPr>
        <w:t xml:space="preserve"> بهذه المجموعة الجديدة</w:t>
      </w:r>
      <w:r w:rsidR="00D26E3F">
        <w:rPr>
          <w:rFonts w:hint="cs"/>
          <w:rtl/>
        </w:rPr>
        <w:t>. الشكل التالي يوضح ذلك.</w:t>
      </w:r>
    </w:p>
    <w:p w:rsidR="00D26E3F" w:rsidRDefault="00D26E3F">
      <w:pPr>
        <w:rPr>
          <w:rFonts w:asciiTheme="majorBidi" w:hAnsiTheme="majorBidi" w:cstheme="majorBidi"/>
          <w:sz w:val="24"/>
          <w:szCs w:val="24"/>
          <w:rtl/>
          <w:lang w:bidi="ar-EG"/>
        </w:rPr>
      </w:pPr>
      <w:r>
        <w:rPr>
          <w:rtl/>
        </w:rPr>
        <w:br w:type="page"/>
      </w:r>
    </w:p>
    <w:p w:rsidR="0018579E" w:rsidRDefault="0018579E" w:rsidP="008F67AA">
      <w:pPr>
        <w:pStyle w:val="Caption"/>
        <w:bidi/>
        <w:jc w:val="center"/>
        <w:rPr>
          <w:color w:val="auto"/>
          <w:sz w:val="20"/>
          <w:szCs w:val="20"/>
        </w:rPr>
      </w:pPr>
      <w:r>
        <w:rPr>
          <w:noProof/>
          <w:color w:val="auto"/>
          <w:sz w:val="20"/>
          <w:szCs w:val="20"/>
        </w:rPr>
        <w:lastRenderedPageBreak/>
        <w:drawing>
          <wp:inline distT="0" distB="0" distL="0" distR="0">
            <wp:extent cx="5943600" cy="2003729"/>
            <wp:effectExtent l="19050" t="19050" r="19050" b="15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difyingGroup2.jpg"/>
                    <pic:cNvPicPr/>
                  </pic:nvPicPr>
                  <pic:blipFill>
                    <a:blip r:embed="rId19">
                      <a:extLst>
                        <a:ext uri="{28A0092B-C50C-407E-A947-70E740481C1C}">
                          <a14:useLocalDpi xmlns:a14="http://schemas.microsoft.com/office/drawing/2010/main" val="0"/>
                        </a:ext>
                      </a:extLst>
                    </a:blip>
                    <a:stretch>
                      <a:fillRect/>
                    </a:stretch>
                  </pic:blipFill>
                  <pic:spPr>
                    <a:xfrm>
                      <a:off x="0" y="0"/>
                      <a:ext cx="5960110" cy="2009295"/>
                    </a:xfrm>
                    <a:prstGeom prst="rect">
                      <a:avLst/>
                    </a:prstGeom>
                    <a:ln w="9525">
                      <a:solidFill>
                        <a:schemeClr val="tx1"/>
                      </a:solidFill>
                    </a:ln>
                  </pic:spPr>
                </pic:pic>
              </a:graphicData>
            </a:graphic>
          </wp:inline>
        </w:drawing>
      </w:r>
    </w:p>
    <w:p w:rsidR="00D26E3F" w:rsidRPr="008F67AA" w:rsidRDefault="008F67AA" w:rsidP="0018579E">
      <w:pPr>
        <w:pStyle w:val="Caption"/>
        <w:bidi/>
        <w:jc w:val="center"/>
        <w:rPr>
          <w:color w:val="auto"/>
          <w:sz w:val="20"/>
          <w:szCs w:val="20"/>
          <w:rtl/>
        </w:rPr>
      </w:pP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CF6E79">
        <w:rPr>
          <w:noProof/>
          <w:color w:val="auto"/>
          <w:sz w:val="20"/>
          <w:szCs w:val="20"/>
        </w:rPr>
        <w:t>9</w:t>
      </w:r>
      <w:r w:rsidRPr="00CD5B28">
        <w:rPr>
          <w:color w:val="auto"/>
          <w:sz w:val="20"/>
          <w:szCs w:val="20"/>
        </w:rPr>
        <w:fldChar w:fldCharType="end"/>
      </w:r>
      <w:r w:rsidR="000E13B9">
        <w:rPr>
          <w:rFonts w:hint="cs"/>
          <w:color w:val="auto"/>
          <w:sz w:val="20"/>
          <w:szCs w:val="20"/>
          <w:rtl/>
        </w:rPr>
        <w:t>جد</w:t>
      </w:r>
      <w:r w:rsidR="006D1834">
        <w:rPr>
          <w:rFonts w:hint="cs"/>
          <w:color w:val="auto"/>
          <w:sz w:val="20"/>
          <w:szCs w:val="20"/>
          <w:rtl/>
        </w:rPr>
        <w:t>و</w:t>
      </w:r>
      <w:r w:rsidR="000E13B9">
        <w:rPr>
          <w:rFonts w:hint="cs"/>
          <w:color w:val="auto"/>
          <w:sz w:val="20"/>
          <w:szCs w:val="20"/>
          <w:rtl/>
        </w:rPr>
        <w:t>لي المجموعة المضافة، والحقول المضافة إليها</w:t>
      </w:r>
      <w:r w:rsidRPr="008F67AA">
        <w:rPr>
          <w:color w:val="auto"/>
          <w:sz w:val="20"/>
          <w:szCs w:val="20"/>
        </w:rPr>
        <w:t xml:space="preserve"> </w:t>
      </w:r>
    </w:p>
    <w:p w:rsidR="006D1834" w:rsidRDefault="00D26E3F" w:rsidP="0019263C">
      <w:pPr>
        <w:pStyle w:val="Body"/>
        <w:rPr>
          <w:rtl/>
        </w:rPr>
      </w:pPr>
      <w:r>
        <w:rPr>
          <w:rFonts w:hint="cs"/>
          <w:rtl/>
        </w:rPr>
        <w:t xml:space="preserve">كما هو واضح من الشكل (بالجدول الأول) فقد تم إنشاء مجموعة جديدة بحيث يكون ترتيبها هو "2"، أي أنها ستكون المجموعة الثانية بالنافذة، وذلك بالصفحة رقم 1، أي أنها ستكون </w:t>
      </w:r>
      <w:r w:rsidR="006D1834">
        <w:rPr>
          <w:rFonts w:hint="cs"/>
          <w:rtl/>
        </w:rPr>
        <w:t xml:space="preserve">في </w:t>
      </w:r>
      <w:r>
        <w:rPr>
          <w:rFonts w:hint="cs"/>
          <w:rtl/>
        </w:rPr>
        <w:t>الصفحة الرئيسية بالاسم "مجموعة جديدة".</w:t>
      </w:r>
    </w:p>
    <w:p w:rsidR="00D26E3F" w:rsidRDefault="00D26E3F" w:rsidP="00D26E3F">
      <w:pPr>
        <w:pStyle w:val="Body"/>
      </w:pPr>
      <w:r>
        <w:rPr>
          <w:rFonts w:hint="cs"/>
          <w:rtl/>
        </w:rPr>
        <w:t>بالمجموعة الثانية تم تعيين الحقول الجديدة بهذه المجموعة مع إعطاء كل حقل جديد الاسمين العربي والانجليزي لكل منها.</w:t>
      </w:r>
    </w:p>
    <w:p w:rsidR="000F696B" w:rsidRDefault="000F696B" w:rsidP="000F696B">
      <w:pPr>
        <w:pStyle w:val="Note"/>
        <w:rPr>
          <w:rtl/>
        </w:rPr>
      </w:pPr>
      <w:r>
        <w:rPr>
          <w:rFonts w:hint="cs"/>
          <w:rtl/>
        </w:rPr>
        <w:t>لاحظ أنه قد تم تحديد "</w:t>
      </w:r>
      <w:r>
        <w:t>Resource ID</w:t>
      </w:r>
      <w:r>
        <w:rPr>
          <w:rFonts w:hint="cs"/>
          <w:rtl/>
        </w:rPr>
        <w:t>" ولم يتم تحديد عنوانين عربي أو إنجليزي، لذلك إذا كان هذا ال "</w:t>
      </w:r>
      <w:r w:rsidRPr="000F696B">
        <w:t xml:space="preserve"> </w:t>
      </w:r>
      <w:r>
        <w:t>Resource ID</w:t>
      </w:r>
      <w:r>
        <w:rPr>
          <w:rFonts w:hint="cs"/>
          <w:rtl/>
        </w:rPr>
        <w:t xml:space="preserve"> " قد تم تعريفه بقاعدة البيانات بحيث يكون له "</w:t>
      </w:r>
      <w:r w:rsidR="002952E0">
        <w:rPr>
          <w:rFonts w:hint="cs"/>
          <w:rtl/>
        </w:rPr>
        <w:t>عنوان</w:t>
      </w:r>
      <w:r>
        <w:rPr>
          <w:rFonts w:hint="cs"/>
          <w:rtl/>
        </w:rPr>
        <w:t xml:space="preserve"> عربي"، "</w:t>
      </w:r>
      <w:r w:rsidR="002952E0">
        <w:rPr>
          <w:rFonts w:hint="cs"/>
          <w:rtl/>
        </w:rPr>
        <w:t>عنوان</w:t>
      </w:r>
      <w:r>
        <w:rPr>
          <w:rFonts w:hint="cs"/>
          <w:rtl/>
        </w:rPr>
        <w:t xml:space="preserve"> انجليزي" فسوف يقوم النظام بإدراجهما كعناوين لهذه الحقول.</w:t>
      </w:r>
    </w:p>
    <w:p w:rsidR="000F696B" w:rsidRDefault="000F696B" w:rsidP="000F696B">
      <w:pPr>
        <w:pStyle w:val="Note"/>
        <w:rPr>
          <w:rtl/>
        </w:rPr>
      </w:pPr>
      <w:r>
        <w:rPr>
          <w:rFonts w:hint="cs"/>
          <w:rtl/>
        </w:rPr>
        <w:t>إذا لم يكن قد تم تعريف لل "</w:t>
      </w:r>
      <w:r w:rsidRPr="000F696B">
        <w:t xml:space="preserve"> </w:t>
      </w:r>
      <w:r>
        <w:t>Resource ID</w:t>
      </w:r>
      <w:r>
        <w:rPr>
          <w:rFonts w:hint="cs"/>
          <w:rtl/>
        </w:rPr>
        <w:t>" بقاعدة البيانات، فسوف يقوم النظام بإدراج ال "</w:t>
      </w:r>
      <w:r>
        <w:t>resource Id</w:t>
      </w:r>
      <w:r>
        <w:rPr>
          <w:rFonts w:hint="cs"/>
          <w:rtl/>
        </w:rPr>
        <w:t>"</w:t>
      </w:r>
      <w:r>
        <w:t xml:space="preserve"> </w:t>
      </w:r>
      <w:r>
        <w:rPr>
          <w:rFonts w:hint="cs"/>
          <w:rtl/>
        </w:rPr>
        <w:t>كما هو باللغتين العربي والانجليزي.</w:t>
      </w:r>
    </w:p>
    <w:p w:rsidR="000F696B" w:rsidRDefault="000F696B" w:rsidP="000F696B">
      <w:pPr>
        <w:pStyle w:val="Note"/>
      </w:pPr>
      <w:r>
        <w:rPr>
          <w:rFonts w:hint="cs"/>
          <w:rtl/>
        </w:rPr>
        <w:t>يمكن للمستخدم بدلاً من إدخال "</w:t>
      </w:r>
      <w:r w:rsidRPr="000F696B">
        <w:t xml:space="preserve"> </w:t>
      </w:r>
      <w:r>
        <w:t>Resource ID</w:t>
      </w:r>
      <w:r>
        <w:rPr>
          <w:rFonts w:hint="cs"/>
          <w:rtl/>
        </w:rPr>
        <w:t>"</w:t>
      </w:r>
      <w:r w:rsidR="002952E0">
        <w:rPr>
          <w:rFonts w:hint="cs"/>
          <w:rtl/>
        </w:rPr>
        <w:t>، إدخال قيم للحقول المدرجة بالعمودين "عنوان عربي "،"عنوان انجليزي"، وسوف تظهر هذه العناوين بالواجهتين العربية والانجليزية لهذه الحقول المدرجة.</w:t>
      </w:r>
    </w:p>
    <w:p w:rsidR="00D26E3F" w:rsidRDefault="00411400" w:rsidP="00D26E3F">
      <w:pPr>
        <w:pStyle w:val="Body"/>
        <w:rPr>
          <w:rtl/>
        </w:rPr>
      </w:pPr>
      <w:r>
        <w:rPr>
          <w:rFonts w:hint="cs"/>
          <w:rtl/>
        </w:rPr>
        <w:t xml:space="preserve">الشكل التالي يوضح المجموعة الجديدة التي تم إضافتها </w:t>
      </w:r>
      <w:r w:rsidR="00C463C3">
        <w:rPr>
          <w:rFonts w:hint="cs"/>
          <w:rtl/>
        </w:rPr>
        <w:t>للصفحة الرئيسية بنافذة المورد.</w:t>
      </w:r>
    </w:p>
    <w:p w:rsidR="00C463C3" w:rsidRDefault="00C463C3" w:rsidP="00D26E3F">
      <w:pPr>
        <w:pStyle w:val="Body"/>
        <w:rPr>
          <w:rtl/>
        </w:rPr>
      </w:pPr>
      <w:r>
        <w:rPr>
          <w:rFonts w:hint="cs"/>
          <w:noProof/>
          <w:rtl/>
          <w:lang w:bidi="ar-SA"/>
        </w:rPr>
        <w:drawing>
          <wp:inline distT="0" distB="0" distL="0" distR="0">
            <wp:extent cx="5943600" cy="2386330"/>
            <wp:effectExtent l="19050" t="19050" r="19050" b="13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Group4.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2386330"/>
                    </a:xfrm>
                    <a:prstGeom prst="rect">
                      <a:avLst/>
                    </a:prstGeom>
                    <a:ln w="9525">
                      <a:solidFill>
                        <a:schemeClr val="tx1"/>
                      </a:solidFill>
                    </a:ln>
                  </pic:spPr>
                </pic:pic>
              </a:graphicData>
            </a:graphic>
          </wp:inline>
        </w:drawing>
      </w:r>
    </w:p>
    <w:p w:rsidR="008F67AA" w:rsidRPr="008F67AA" w:rsidRDefault="008F67AA" w:rsidP="008F67AA">
      <w:pPr>
        <w:pStyle w:val="Caption"/>
        <w:bidi/>
        <w:jc w:val="center"/>
        <w:rPr>
          <w:color w:val="auto"/>
          <w:sz w:val="20"/>
          <w:szCs w:val="20"/>
          <w:rtl/>
        </w:rPr>
      </w:pP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CF6E79">
        <w:rPr>
          <w:noProof/>
          <w:color w:val="auto"/>
          <w:sz w:val="20"/>
          <w:szCs w:val="20"/>
        </w:rPr>
        <w:t>10</w:t>
      </w:r>
      <w:r w:rsidRPr="00CD5B28">
        <w:rPr>
          <w:color w:val="auto"/>
          <w:sz w:val="20"/>
          <w:szCs w:val="20"/>
        </w:rPr>
        <w:fldChar w:fldCharType="end"/>
      </w:r>
      <w:r w:rsidR="00A266C4">
        <w:rPr>
          <w:rFonts w:hint="cs"/>
          <w:color w:val="auto"/>
          <w:sz w:val="20"/>
          <w:szCs w:val="20"/>
          <w:rtl/>
        </w:rPr>
        <w:t>المجموعة الجديدة المضا</w:t>
      </w:r>
      <w:r w:rsidR="006D1D5A">
        <w:rPr>
          <w:rFonts w:hint="cs"/>
          <w:color w:val="auto"/>
          <w:sz w:val="20"/>
          <w:szCs w:val="20"/>
          <w:rtl/>
        </w:rPr>
        <w:t>فة للصفحة الرئيسية لنافذة المورد</w:t>
      </w:r>
    </w:p>
    <w:p w:rsidR="00F12125" w:rsidRDefault="00C463C3" w:rsidP="00D26E3F">
      <w:pPr>
        <w:pStyle w:val="Body"/>
        <w:rPr>
          <w:rtl/>
        </w:rPr>
      </w:pPr>
      <w:r>
        <w:rPr>
          <w:rFonts w:hint="cs"/>
          <w:rtl/>
        </w:rPr>
        <w:lastRenderedPageBreak/>
        <w:t>كما هو واضح فقد قام النظام بإضافة مجموعة جديدة بالترتيب "2" وتم فيها إضافة جميع الحقول التي تم تحديدها بنافذة تعديل شاشة.</w:t>
      </w:r>
    </w:p>
    <w:p w:rsidR="00F12125" w:rsidRDefault="00F12125">
      <w:pPr>
        <w:rPr>
          <w:rFonts w:asciiTheme="majorBidi" w:hAnsiTheme="majorBidi" w:cstheme="majorBidi"/>
          <w:sz w:val="24"/>
          <w:szCs w:val="24"/>
          <w:rtl/>
          <w:lang w:bidi="ar-EG"/>
        </w:rPr>
      </w:pPr>
      <w:r>
        <w:rPr>
          <w:rtl/>
        </w:rPr>
        <w:br w:type="page"/>
      </w:r>
    </w:p>
    <w:p w:rsidR="008C7D3E" w:rsidRPr="002B3EF0" w:rsidRDefault="008C7D3E" w:rsidP="008C7D3E">
      <w:pPr>
        <w:pStyle w:val="Head3"/>
        <w:rPr>
          <w:b/>
          <w:rtl/>
        </w:rPr>
      </w:pPr>
      <w:r>
        <w:rPr>
          <w:rFonts w:hint="cs"/>
          <w:b/>
          <w:rtl/>
        </w:rPr>
        <w:lastRenderedPageBreak/>
        <w:t xml:space="preserve">تعديل شاشة </w:t>
      </w:r>
      <w:r>
        <w:rPr>
          <w:b/>
          <w:rtl/>
        </w:rPr>
        <w:t>–</w:t>
      </w:r>
      <w:r>
        <w:rPr>
          <w:rFonts w:hint="cs"/>
          <w:b/>
          <w:rtl/>
        </w:rPr>
        <w:t xml:space="preserve"> صفحة تعديل الحقول</w:t>
      </w:r>
    </w:p>
    <w:p w:rsidR="008C7D3E" w:rsidRDefault="008C7D3E" w:rsidP="008C7D3E">
      <w:pPr>
        <w:pStyle w:val="Body"/>
        <w:rPr>
          <w:rtl/>
        </w:rPr>
      </w:pPr>
      <w:r>
        <w:rPr>
          <w:rFonts w:hint="cs"/>
          <w:rtl/>
        </w:rPr>
        <w:t xml:space="preserve">من </w:t>
      </w:r>
      <w:r w:rsidR="00B979F9">
        <w:rPr>
          <w:rFonts w:hint="cs"/>
          <w:rtl/>
        </w:rPr>
        <w:t>خ</w:t>
      </w:r>
      <w:r>
        <w:rPr>
          <w:rFonts w:hint="cs"/>
          <w:rtl/>
        </w:rPr>
        <w:t xml:space="preserve">لال صفحة تعديل السطور يمكن التحكم </w:t>
      </w:r>
      <w:r w:rsidR="00330978">
        <w:rPr>
          <w:rFonts w:hint="cs"/>
          <w:rtl/>
        </w:rPr>
        <w:t>في الحقول</w:t>
      </w:r>
      <w:r w:rsidR="0063299B">
        <w:rPr>
          <w:rFonts w:hint="cs"/>
          <w:rtl/>
        </w:rPr>
        <w:t xml:space="preserve"> المعروضة بالجداول الموجودة بأي من ملفات النظام حيث يسمح النظام بتغيير ترتيب الحقول بالجداول أو بإضافة حقول أخرى شريطة أن تكون معرفة مسبقاً بقاعدة البينات.</w:t>
      </w:r>
    </w:p>
    <w:p w:rsidR="00EA4EAE" w:rsidRDefault="00EA4EAE" w:rsidP="008C7D3E">
      <w:pPr>
        <w:pStyle w:val="Body"/>
      </w:pPr>
      <w:r>
        <w:rPr>
          <w:rFonts w:hint="cs"/>
          <w:rtl/>
        </w:rPr>
        <w:t>فيما يلي تعدييل للجدول "</w:t>
      </w:r>
      <w:r>
        <w:t>Contacts</w:t>
      </w:r>
      <w:r>
        <w:rPr>
          <w:rFonts w:hint="cs"/>
          <w:rtl/>
        </w:rPr>
        <w:t xml:space="preserve">" بصفحة "معلومات الاتصال" بملف المورد </w:t>
      </w:r>
    </w:p>
    <w:p w:rsidR="008C7D3E" w:rsidRDefault="00EA4EAE" w:rsidP="008C7D3E">
      <w:pPr>
        <w:pStyle w:val="Body"/>
        <w:rPr>
          <w:rtl/>
        </w:rPr>
      </w:pPr>
      <w:r>
        <w:rPr>
          <w:noProof/>
          <w:rtl/>
          <w:lang w:bidi="ar-SA"/>
        </w:rPr>
        <w:drawing>
          <wp:inline distT="0" distB="0" distL="0" distR="0">
            <wp:extent cx="5943600" cy="1264258"/>
            <wp:effectExtent l="19050" t="19050" r="19050" b="127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odifiedGridField.jpg"/>
                    <pic:cNvPicPr/>
                  </pic:nvPicPr>
                  <pic:blipFill>
                    <a:blip r:embed="rId21">
                      <a:extLst>
                        <a:ext uri="{28A0092B-C50C-407E-A947-70E740481C1C}">
                          <a14:useLocalDpi xmlns:a14="http://schemas.microsoft.com/office/drawing/2010/main" val="0"/>
                        </a:ext>
                      </a:extLst>
                    </a:blip>
                    <a:stretch>
                      <a:fillRect/>
                    </a:stretch>
                  </pic:blipFill>
                  <pic:spPr>
                    <a:xfrm>
                      <a:off x="0" y="0"/>
                      <a:ext cx="6006952" cy="1277733"/>
                    </a:xfrm>
                    <a:prstGeom prst="rect">
                      <a:avLst/>
                    </a:prstGeom>
                    <a:ln w="9525">
                      <a:solidFill>
                        <a:schemeClr val="tx1"/>
                      </a:solidFill>
                    </a:ln>
                  </pic:spPr>
                </pic:pic>
              </a:graphicData>
            </a:graphic>
          </wp:inline>
        </w:drawing>
      </w:r>
    </w:p>
    <w:p w:rsidR="008F67AA" w:rsidRPr="008F67AA" w:rsidRDefault="008F67AA" w:rsidP="008F67AA">
      <w:pPr>
        <w:pStyle w:val="Caption"/>
        <w:bidi/>
        <w:jc w:val="center"/>
        <w:rPr>
          <w:color w:val="auto"/>
          <w:sz w:val="20"/>
          <w:szCs w:val="20"/>
          <w:rtl/>
        </w:rPr>
      </w:pP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CF6E79">
        <w:rPr>
          <w:noProof/>
          <w:color w:val="auto"/>
          <w:sz w:val="20"/>
          <w:szCs w:val="20"/>
        </w:rPr>
        <w:t>11</w:t>
      </w:r>
      <w:r w:rsidRPr="00CD5B28">
        <w:rPr>
          <w:color w:val="auto"/>
          <w:sz w:val="20"/>
          <w:szCs w:val="20"/>
        </w:rPr>
        <w:fldChar w:fldCharType="end"/>
      </w:r>
      <w:r w:rsidR="008662C1">
        <w:rPr>
          <w:rFonts w:hint="cs"/>
          <w:color w:val="auto"/>
          <w:sz w:val="20"/>
          <w:szCs w:val="20"/>
          <w:rtl/>
        </w:rPr>
        <w:t>جدول تعديل حقول السطور</w:t>
      </w:r>
    </w:p>
    <w:p w:rsidR="008C7D3E" w:rsidRDefault="00EA4EAE" w:rsidP="008C7D3E">
      <w:pPr>
        <w:pStyle w:val="Body"/>
        <w:rPr>
          <w:rtl/>
        </w:rPr>
      </w:pPr>
      <w:r>
        <w:rPr>
          <w:rFonts w:hint="cs"/>
          <w:rtl/>
        </w:rPr>
        <w:t xml:space="preserve">كما هو واضح فقد تم تحديد الحقول "التليفون"، و "الاسم"، و "العنوان" </w:t>
      </w:r>
      <w:r w:rsidR="00187A8C">
        <w:rPr>
          <w:rFonts w:hint="cs"/>
          <w:rtl/>
        </w:rPr>
        <w:t>كأول ثلاثة حقول بالجدول وبالتالي سيقوم النظام بعرض هذه الحقول بالترتيب الأول، والثاني، والثالث.</w:t>
      </w:r>
    </w:p>
    <w:p w:rsidR="00935486" w:rsidRDefault="00935486" w:rsidP="00935486">
      <w:pPr>
        <w:pStyle w:val="Body"/>
      </w:pPr>
      <w:r>
        <w:rPr>
          <w:b/>
          <w:noProof/>
          <w:rtl/>
          <w:lang w:bidi="ar-SA"/>
        </w:rPr>
        <w:drawing>
          <wp:anchor distT="0" distB="0" distL="114300" distR="114300" simplePos="0" relativeHeight="251728896" behindDoc="0" locked="0" layoutInCell="1" allowOverlap="1">
            <wp:simplePos x="0" y="0"/>
            <wp:positionH relativeFrom="column">
              <wp:posOffset>-63610</wp:posOffset>
            </wp:positionH>
            <wp:positionV relativeFrom="paragraph">
              <wp:posOffset>353419</wp:posOffset>
            </wp:positionV>
            <wp:extent cx="5943600" cy="3214370"/>
            <wp:effectExtent l="19050" t="19050" r="19050" b="2413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VendorContacts.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214370"/>
                    </a:xfrm>
                    <a:prstGeom prst="rect">
                      <a:avLst/>
                    </a:prstGeom>
                    <a:ln w="9525">
                      <a:solidFill>
                        <a:schemeClr val="tx1"/>
                      </a:solidFill>
                    </a:ln>
                  </pic:spPr>
                </pic:pic>
              </a:graphicData>
            </a:graphic>
          </wp:anchor>
        </w:drawing>
      </w:r>
      <w:r>
        <w:rPr>
          <w:rFonts w:hint="cs"/>
          <w:rtl/>
        </w:rPr>
        <w:t>الشكل التالي يوضح نافذة جدول "</w:t>
      </w:r>
      <w:r>
        <w:t>Contacts</w:t>
      </w:r>
      <w:r>
        <w:rPr>
          <w:rFonts w:hint="cs"/>
          <w:rtl/>
        </w:rPr>
        <w:t>" بصفحة "معلومات الاتصال" لملف المورد.</w:t>
      </w:r>
    </w:p>
    <w:p w:rsidR="008507CD" w:rsidRPr="008F67AA" w:rsidRDefault="008F67AA" w:rsidP="008F67AA">
      <w:pPr>
        <w:pStyle w:val="Caption"/>
        <w:bidi/>
        <w:jc w:val="center"/>
        <w:rPr>
          <w:color w:val="auto"/>
          <w:sz w:val="20"/>
          <w:szCs w:val="20"/>
        </w:rPr>
      </w:pP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CF6E79">
        <w:rPr>
          <w:noProof/>
          <w:color w:val="auto"/>
          <w:sz w:val="20"/>
          <w:szCs w:val="20"/>
        </w:rPr>
        <w:t>12</w:t>
      </w:r>
      <w:r w:rsidRPr="00CD5B28">
        <w:rPr>
          <w:color w:val="auto"/>
          <w:sz w:val="20"/>
          <w:szCs w:val="20"/>
        </w:rPr>
        <w:fldChar w:fldCharType="end"/>
      </w:r>
      <w:r w:rsidR="008662C1">
        <w:rPr>
          <w:rFonts w:hint="cs"/>
          <w:color w:val="auto"/>
          <w:sz w:val="20"/>
          <w:szCs w:val="20"/>
          <w:rtl/>
        </w:rPr>
        <w:t>إعادة ترتيب الحقول بجدول</w:t>
      </w:r>
      <w:r w:rsidR="008662C1">
        <w:rPr>
          <w:color w:val="auto"/>
          <w:sz w:val="20"/>
          <w:szCs w:val="20"/>
        </w:rPr>
        <w:t xml:space="preserve">Contacts </w:t>
      </w:r>
      <w:r w:rsidR="008662C1">
        <w:rPr>
          <w:rFonts w:hint="cs"/>
          <w:color w:val="auto"/>
          <w:sz w:val="20"/>
          <w:szCs w:val="20"/>
          <w:rtl/>
        </w:rPr>
        <w:t xml:space="preserve"> بصفحة معلومات الاتصال بنافذة المورد</w:t>
      </w:r>
    </w:p>
    <w:p w:rsidR="008C7D3E" w:rsidRPr="008C7D3E" w:rsidRDefault="008507CD" w:rsidP="008507CD">
      <w:pPr>
        <w:pStyle w:val="Body"/>
        <w:rPr>
          <w:rtl/>
        </w:rPr>
      </w:pPr>
      <w:r>
        <w:rPr>
          <w:rFonts w:hint="cs"/>
          <w:b/>
          <w:rtl/>
        </w:rPr>
        <w:t>كما هو واضح قام النظام بتغيير الثلاثة حقول الأولى بجدول "</w:t>
      </w:r>
      <w:r>
        <w:rPr>
          <w:b/>
        </w:rPr>
        <w:t>Contacts</w:t>
      </w:r>
      <w:r>
        <w:rPr>
          <w:rFonts w:hint="cs"/>
          <w:b/>
          <w:rtl/>
        </w:rPr>
        <w:t>" كما تم تحديدها ب</w:t>
      </w:r>
      <w:r w:rsidR="00AF4533">
        <w:rPr>
          <w:rFonts w:hint="cs"/>
          <w:b/>
          <w:rtl/>
        </w:rPr>
        <w:t>ن</w:t>
      </w:r>
      <w:r>
        <w:rPr>
          <w:rFonts w:hint="cs"/>
          <w:b/>
          <w:rtl/>
        </w:rPr>
        <w:t>افذة تعديل شاشة صفحة "تعديل حقول السطور".</w:t>
      </w:r>
    </w:p>
    <w:p w:rsidR="00F12125" w:rsidRPr="002B3EF0" w:rsidRDefault="00F12125" w:rsidP="00F12125">
      <w:pPr>
        <w:pStyle w:val="Head3"/>
        <w:rPr>
          <w:b/>
          <w:rtl/>
        </w:rPr>
      </w:pPr>
      <w:r w:rsidRPr="002B3EF0">
        <w:rPr>
          <w:rFonts w:hint="cs"/>
          <w:b/>
          <w:rtl/>
        </w:rPr>
        <w:lastRenderedPageBreak/>
        <w:t xml:space="preserve">نافذة </w:t>
      </w:r>
      <w:r>
        <w:rPr>
          <w:rFonts w:hint="cs"/>
          <w:b/>
          <w:rtl/>
        </w:rPr>
        <w:t xml:space="preserve">تعديل شاشة </w:t>
      </w:r>
      <w:r>
        <w:rPr>
          <w:b/>
          <w:rtl/>
        </w:rPr>
        <w:t>–</w:t>
      </w:r>
      <w:r>
        <w:rPr>
          <w:rFonts w:hint="cs"/>
          <w:b/>
          <w:rtl/>
        </w:rPr>
        <w:t xml:space="preserve"> تعديل شكل القائمة</w:t>
      </w:r>
    </w:p>
    <w:p w:rsidR="00D332FB" w:rsidRDefault="00F12125" w:rsidP="00F12125">
      <w:pPr>
        <w:pStyle w:val="Body"/>
        <w:rPr>
          <w:rtl/>
        </w:rPr>
      </w:pPr>
      <w:r w:rsidRPr="00C64944">
        <w:rPr>
          <w:rFonts w:hint="cs"/>
          <w:rtl/>
        </w:rPr>
        <w:t xml:space="preserve">من خلال </w:t>
      </w:r>
      <w:r w:rsidR="00D332FB">
        <w:rPr>
          <w:rFonts w:hint="cs"/>
          <w:rtl/>
        </w:rPr>
        <w:t>صفحة "تعديل شكل القائمة" يمكن التحكم في ضوابط القائمة الخاصة بعرض السجلات لأي من ملفات النظام.</w:t>
      </w:r>
    </w:p>
    <w:p w:rsidR="00F0385F" w:rsidRDefault="008662C1" w:rsidP="008F67AA">
      <w:pPr>
        <w:pStyle w:val="Caption"/>
        <w:bidi/>
        <w:jc w:val="center"/>
        <w:rPr>
          <w:color w:val="auto"/>
          <w:sz w:val="20"/>
          <w:szCs w:val="20"/>
        </w:rPr>
      </w:pPr>
      <w:r>
        <w:rPr>
          <w:color w:val="auto"/>
          <w:sz w:val="20"/>
          <w:szCs w:val="20"/>
        </w:rPr>
        <w:t xml:space="preserve">      </w:t>
      </w:r>
      <w:r w:rsidR="00F0385F">
        <w:rPr>
          <w:noProof/>
          <w:color w:val="auto"/>
          <w:sz w:val="20"/>
          <w:szCs w:val="20"/>
        </w:rPr>
        <w:drawing>
          <wp:inline distT="0" distB="0" distL="0" distR="0">
            <wp:extent cx="5943485" cy="3186753"/>
            <wp:effectExtent l="19050" t="19050" r="19685" b="139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stViewPage.jpg"/>
                    <pic:cNvPicPr/>
                  </pic:nvPicPr>
                  <pic:blipFill>
                    <a:blip r:embed="rId23">
                      <a:extLst>
                        <a:ext uri="{28A0092B-C50C-407E-A947-70E740481C1C}">
                          <a14:useLocalDpi xmlns:a14="http://schemas.microsoft.com/office/drawing/2010/main" val="0"/>
                        </a:ext>
                      </a:extLst>
                    </a:blip>
                    <a:stretch>
                      <a:fillRect/>
                    </a:stretch>
                  </pic:blipFill>
                  <pic:spPr>
                    <a:xfrm>
                      <a:off x="0" y="0"/>
                      <a:ext cx="5961850" cy="3196600"/>
                    </a:xfrm>
                    <a:prstGeom prst="rect">
                      <a:avLst/>
                    </a:prstGeom>
                    <a:ln w="9525">
                      <a:solidFill>
                        <a:schemeClr val="tx1"/>
                      </a:solidFill>
                    </a:ln>
                  </pic:spPr>
                </pic:pic>
              </a:graphicData>
            </a:graphic>
          </wp:inline>
        </w:drawing>
      </w:r>
    </w:p>
    <w:p w:rsidR="00D332FB" w:rsidRPr="008F67AA" w:rsidRDefault="008662C1" w:rsidP="00F0385F">
      <w:pPr>
        <w:pStyle w:val="Caption"/>
        <w:bidi/>
        <w:jc w:val="center"/>
        <w:rPr>
          <w:color w:val="auto"/>
          <w:sz w:val="20"/>
          <w:szCs w:val="20"/>
          <w:rtl/>
        </w:rPr>
      </w:pPr>
      <w:r>
        <w:rPr>
          <w:color w:val="auto"/>
          <w:sz w:val="20"/>
          <w:szCs w:val="20"/>
        </w:rPr>
        <w:t xml:space="preserve">     </w:t>
      </w:r>
      <w:r w:rsidR="008F67AA" w:rsidRPr="00CD5B28">
        <w:rPr>
          <w:rFonts w:hint="eastAsia"/>
          <w:color w:val="auto"/>
          <w:sz w:val="20"/>
          <w:szCs w:val="20"/>
          <w:rtl/>
        </w:rPr>
        <w:t>شكل</w:t>
      </w:r>
      <w:r w:rsidR="008F67AA" w:rsidRPr="00CD5B28">
        <w:rPr>
          <w:color w:val="auto"/>
          <w:sz w:val="20"/>
          <w:szCs w:val="20"/>
        </w:rPr>
        <w:t xml:space="preserve">  </w:t>
      </w:r>
      <w:r w:rsidR="008F67AA" w:rsidRPr="00CD5B28">
        <w:rPr>
          <w:color w:val="auto"/>
          <w:sz w:val="20"/>
          <w:szCs w:val="20"/>
        </w:rPr>
        <w:fldChar w:fldCharType="begin"/>
      </w:r>
      <w:r w:rsidR="008F67AA" w:rsidRPr="00CD5B28">
        <w:rPr>
          <w:color w:val="auto"/>
          <w:sz w:val="20"/>
          <w:szCs w:val="20"/>
        </w:rPr>
        <w:instrText xml:space="preserve"> SEQ </w:instrText>
      </w:r>
      <w:r w:rsidR="008F67AA" w:rsidRPr="00CD5B28">
        <w:rPr>
          <w:color w:val="auto"/>
          <w:sz w:val="20"/>
          <w:szCs w:val="20"/>
          <w:rtl/>
        </w:rPr>
        <w:instrText>شكل</w:instrText>
      </w:r>
      <w:r w:rsidR="008F67AA" w:rsidRPr="00CD5B28">
        <w:rPr>
          <w:color w:val="auto"/>
          <w:sz w:val="20"/>
          <w:szCs w:val="20"/>
        </w:rPr>
        <w:instrText xml:space="preserve">_ \* ARABIC </w:instrText>
      </w:r>
      <w:r w:rsidR="008F67AA" w:rsidRPr="00CD5B28">
        <w:rPr>
          <w:color w:val="auto"/>
          <w:sz w:val="20"/>
          <w:szCs w:val="20"/>
        </w:rPr>
        <w:fldChar w:fldCharType="separate"/>
      </w:r>
      <w:r w:rsidR="00A76E31">
        <w:rPr>
          <w:noProof/>
          <w:color w:val="auto"/>
          <w:sz w:val="20"/>
          <w:szCs w:val="20"/>
        </w:rPr>
        <w:t>13</w:t>
      </w:r>
      <w:r w:rsidR="008F67AA" w:rsidRPr="00CD5B28">
        <w:rPr>
          <w:color w:val="auto"/>
          <w:sz w:val="20"/>
          <w:szCs w:val="20"/>
        </w:rPr>
        <w:fldChar w:fldCharType="end"/>
      </w:r>
      <w:r>
        <w:rPr>
          <w:rFonts w:hint="cs"/>
          <w:color w:val="auto"/>
          <w:sz w:val="20"/>
          <w:szCs w:val="20"/>
          <w:rtl/>
        </w:rPr>
        <w:t>صفحة تعديل شكل القائمة</w:t>
      </w:r>
    </w:p>
    <w:p w:rsidR="00325482" w:rsidRDefault="00D332FB" w:rsidP="00F12125">
      <w:pPr>
        <w:pStyle w:val="Body"/>
        <w:rPr>
          <w:rtl/>
        </w:rPr>
      </w:pPr>
      <w:r>
        <w:rPr>
          <w:rFonts w:hint="cs"/>
          <w:rtl/>
        </w:rPr>
        <w:t xml:space="preserve">  تحتوي النافذة على </w:t>
      </w:r>
      <w:r w:rsidR="00D67026">
        <w:rPr>
          <w:rFonts w:hint="cs"/>
          <w:rtl/>
        </w:rPr>
        <w:t>أربعة</w:t>
      </w:r>
      <w:r>
        <w:rPr>
          <w:rFonts w:hint="cs"/>
          <w:rtl/>
        </w:rPr>
        <w:t xml:space="preserve"> أقسام كالتالي:</w:t>
      </w:r>
    </w:p>
    <w:p w:rsidR="00F0385F" w:rsidRDefault="00F0385F" w:rsidP="00325482">
      <w:pPr>
        <w:pStyle w:val="PointFirst"/>
      </w:pPr>
      <w:r>
        <w:rPr>
          <w:rFonts w:hint="cs"/>
          <w:rtl/>
        </w:rPr>
        <w:t xml:space="preserve">من خلال الحقل "المعايير الافتراضية للقائمة" يمكن تحديد معايير افتراضية عند سرد السجلات بوضع القائمة، وذلك من خلال تحديد تحديد كود معايير محددة تم تحديدها مسبقاً بملف "تعريف معايير". فمثلاً عند العمل على نافذة العميل يمكن تحديد معايير بحيث يكون منطقة العميل من الرياض وأقصى حد ائتمان أقل من </w:t>
      </w:r>
      <w:r>
        <w:rPr>
          <w:rFonts w:hint="cs"/>
          <w:rtl/>
          <w:lang w:bidi="ar-EG"/>
        </w:rPr>
        <w:t>(200000)</w:t>
      </w:r>
      <w:r w:rsidR="00D67026">
        <w:rPr>
          <w:rFonts w:hint="cs"/>
          <w:rtl/>
          <w:lang w:bidi="ar-EG"/>
        </w:rPr>
        <w:t>، وبالتالي لن يظهر بالقائمة إلا سجلات العملاء التي تنطبق عليها هذه الشروط.</w:t>
      </w:r>
    </w:p>
    <w:p w:rsidR="00F12125" w:rsidRDefault="00D332FB" w:rsidP="00325482">
      <w:pPr>
        <w:pStyle w:val="PointFirst"/>
      </w:pPr>
      <w:r>
        <w:rPr>
          <w:rFonts w:hint="cs"/>
          <w:rtl/>
          <w:lang w:bidi="ar-EG"/>
        </w:rPr>
        <w:t xml:space="preserve">من خلال </w:t>
      </w:r>
      <w:r w:rsidR="00F0385F">
        <w:rPr>
          <w:rFonts w:hint="cs"/>
          <w:rtl/>
          <w:lang w:bidi="ar-EG"/>
        </w:rPr>
        <w:t>جدول</w:t>
      </w:r>
      <w:r>
        <w:rPr>
          <w:rFonts w:hint="cs"/>
          <w:rtl/>
          <w:lang w:bidi="ar-EG"/>
        </w:rPr>
        <w:t xml:space="preserve"> "الأعمدة المعروضة"، يمكن </w:t>
      </w:r>
      <w:r w:rsidR="0010517B">
        <w:rPr>
          <w:rFonts w:hint="cs"/>
          <w:rtl/>
          <w:lang w:bidi="ar-EG"/>
        </w:rPr>
        <w:t xml:space="preserve">التحكم في الاعمدة المعروضة </w:t>
      </w:r>
      <w:r w:rsidR="00325482">
        <w:rPr>
          <w:rFonts w:hint="cs"/>
          <w:rtl/>
        </w:rPr>
        <w:t xml:space="preserve">بملفات النظام في وضع القائمة والتي </w:t>
      </w:r>
      <w:r w:rsidR="0010517B">
        <w:rPr>
          <w:rFonts w:hint="cs"/>
          <w:rtl/>
        </w:rPr>
        <w:t>سيتيح</w:t>
      </w:r>
      <w:r w:rsidR="00325482">
        <w:rPr>
          <w:rFonts w:hint="cs"/>
          <w:rtl/>
        </w:rPr>
        <w:t xml:space="preserve"> النظام بإظهارها بصفة تلقائية عند اختيار أحد الملفات أو باستخدام أيقونة القائمة </w:t>
      </w:r>
      <w:r w:rsidR="00325482">
        <w:rPr>
          <w:rFonts w:hint="cs"/>
          <w:noProof/>
          <w:rtl/>
        </w:rPr>
        <w:drawing>
          <wp:inline distT="0" distB="0" distL="0" distR="0">
            <wp:extent cx="262393" cy="269682"/>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stIcon.jpg"/>
                    <pic:cNvPicPr/>
                  </pic:nvPicPr>
                  <pic:blipFill>
                    <a:blip r:embed="rId24">
                      <a:extLst>
                        <a:ext uri="{28A0092B-C50C-407E-A947-70E740481C1C}">
                          <a14:useLocalDpi xmlns:a14="http://schemas.microsoft.com/office/drawing/2010/main" val="0"/>
                        </a:ext>
                      </a:extLst>
                    </a:blip>
                    <a:stretch>
                      <a:fillRect/>
                    </a:stretch>
                  </pic:blipFill>
                  <pic:spPr>
                    <a:xfrm>
                      <a:off x="0" y="0"/>
                      <a:ext cx="275159" cy="282803"/>
                    </a:xfrm>
                    <a:prstGeom prst="rect">
                      <a:avLst/>
                    </a:prstGeom>
                  </pic:spPr>
                </pic:pic>
              </a:graphicData>
            </a:graphic>
          </wp:inline>
        </w:drawing>
      </w:r>
      <w:r w:rsidR="00325482">
        <w:rPr>
          <w:rFonts w:hint="cs"/>
          <w:rtl/>
        </w:rPr>
        <w:t>أو بالاختصار "</w:t>
      </w:r>
      <w:r w:rsidR="00325482">
        <w:t>Ctrl+L</w:t>
      </w:r>
      <w:r w:rsidR="00325482">
        <w:rPr>
          <w:rFonts w:hint="cs"/>
          <w:rtl/>
        </w:rPr>
        <w:t xml:space="preserve">" </w:t>
      </w:r>
      <w:r w:rsidR="00F12125">
        <w:rPr>
          <w:rFonts w:hint="cs"/>
          <w:rtl/>
        </w:rPr>
        <w:t>.</w:t>
      </w:r>
    </w:p>
    <w:p w:rsidR="003B44FB" w:rsidRDefault="00D332FB" w:rsidP="00325482">
      <w:pPr>
        <w:pStyle w:val="PointFirst"/>
      </w:pPr>
      <w:r>
        <w:rPr>
          <w:rFonts w:hint="cs"/>
          <w:rtl/>
          <w:lang w:bidi="ar-EG"/>
        </w:rPr>
        <w:t xml:space="preserve">من خلال </w:t>
      </w:r>
      <w:r w:rsidR="00F0385F">
        <w:rPr>
          <w:rFonts w:hint="cs"/>
          <w:rtl/>
          <w:lang w:bidi="ar-EG"/>
        </w:rPr>
        <w:t>الجدول</w:t>
      </w:r>
      <w:r>
        <w:rPr>
          <w:rFonts w:hint="cs"/>
          <w:rtl/>
          <w:lang w:bidi="ar-EG"/>
        </w:rPr>
        <w:t xml:space="preserve"> الثاني "حقول البحث"،</w:t>
      </w:r>
      <w:r w:rsidR="00AF4533">
        <w:rPr>
          <w:rFonts w:hint="cs"/>
          <w:rtl/>
          <w:lang w:bidi="ar-EG"/>
        </w:rPr>
        <w:t xml:space="preserve"> يمكن</w:t>
      </w:r>
      <w:r>
        <w:rPr>
          <w:rFonts w:hint="cs"/>
          <w:rtl/>
          <w:lang w:bidi="ar-EG"/>
        </w:rPr>
        <w:t xml:space="preserve"> </w:t>
      </w:r>
      <w:r w:rsidR="0010517B">
        <w:rPr>
          <w:rFonts w:hint="cs"/>
          <w:rtl/>
          <w:lang w:bidi="ar-EG"/>
        </w:rPr>
        <w:t xml:space="preserve">التحكم </w:t>
      </w:r>
      <w:r w:rsidR="00325482">
        <w:rPr>
          <w:rFonts w:hint="cs"/>
          <w:rtl/>
          <w:lang w:bidi="ar-EG"/>
        </w:rPr>
        <w:t>في حقول البحث وهي الحقول التي يمكن البحث بها عند عرض الق</w:t>
      </w:r>
      <w:r w:rsidR="005B24E4">
        <w:rPr>
          <w:rFonts w:hint="cs"/>
          <w:rtl/>
          <w:lang w:bidi="ar-EG"/>
        </w:rPr>
        <w:t>ائمة المتعلقة بالنقطة السابقة</w:t>
      </w:r>
      <w:r w:rsidR="003B44FB">
        <w:rPr>
          <w:rFonts w:hint="cs"/>
          <w:rtl/>
          <w:lang w:bidi="ar-EG"/>
        </w:rPr>
        <w:t>.</w:t>
      </w:r>
    </w:p>
    <w:p w:rsidR="0010517B" w:rsidRDefault="00D332FB" w:rsidP="00325482">
      <w:pPr>
        <w:pStyle w:val="PointFirst"/>
      </w:pPr>
      <w:r>
        <w:rPr>
          <w:rFonts w:hint="cs"/>
          <w:rtl/>
          <w:lang w:bidi="ar-EG"/>
        </w:rPr>
        <w:t xml:space="preserve">من خلال </w:t>
      </w:r>
      <w:r w:rsidR="00F0385F">
        <w:rPr>
          <w:rFonts w:hint="cs"/>
          <w:rtl/>
          <w:lang w:bidi="ar-EG"/>
        </w:rPr>
        <w:t>الجدول</w:t>
      </w:r>
      <w:r>
        <w:rPr>
          <w:rFonts w:hint="cs"/>
          <w:rtl/>
          <w:lang w:bidi="ar-EG"/>
        </w:rPr>
        <w:t xml:space="preserve"> الثالث "حقول الترتيب"، </w:t>
      </w:r>
      <w:r w:rsidR="0010517B">
        <w:rPr>
          <w:rFonts w:hint="cs"/>
          <w:rtl/>
          <w:lang w:bidi="ar-EG"/>
        </w:rPr>
        <w:t>التحكم في حقول الفرز، وهي الحقول التي سي</w:t>
      </w:r>
      <w:r w:rsidR="00AF4533">
        <w:rPr>
          <w:rFonts w:hint="cs"/>
          <w:rtl/>
          <w:lang w:bidi="ar-EG"/>
        </w:rPr>
        <w:t>س</w:t>
      </w:r>
      <w:r w:rsidR="0010517B">
        <w:rPr>
          <w:rFonts w:hint="cs"/>
          <w:rtl/>
          <w:lang w:bidi="ar-EG"/>
        </w:rPr>
        <w:t xml:space="preserve">مح النظام للمستخدم بالترتيب </w:t>
      </w:r>
      <w:r w:rsidR="00AF4533">
        <w:rPr>
          <w:rFonts w:hint="cs"/>
          <w:rtl/>
          <w:lang w:bidi="ar-EG"/>
        </w:rPr>
        <w:t>ب</w:t>
      </w:r>
      <w:r w:rsidR="0010517B">
        <w:rPr>
          <w:rFonts w:hint="cs"/>
          <w:rtl/>
          <w:lang w:bidi="ar-EG"/>
        </w:rPr>
        <w:t>ها.</w:t>
      </w:r>
    </w:p>
    <w:p w:rsidR="00B0404A" w:rsidRDefault="0010517B" w:rsidP="00B0404A">
      <w:pPr>
        <w:pStyle w:val="Body"/>
        <w:rPr>
          <w:rtl/>
        </w:rPr>
      </w:pPr>
      <w:r>
        <w:rPr>
          <w:rFonts w:hint="cs"/>
          <w:rtl/>
        </w:rPr>
        <w:t xml:space="preserve">فيما يلي </w:t>
      </w:r>
      <w:r w:rsidR="00B0404A">
        <w:rPr>
          <w:rFonts w:hint="cs"/>
          <w:rtl/>
        </w:rPr>
        <w:t xml:space="preserve">سنشرح كل </w:t>
      </w:r>
      <w:r w:rsidR="00D332FB">
        <w:rPr>
          <w:rFonts w:hint="cs"/>
          <w:rtl/>
        </w:rPr>
        <w:t>قسم</w:t>
      </w:r>
      <w:r w:rsidR="00B0404A">
        <w:rPr>
          <w:rFonts w:hint="cs"/>
          <w:rtl/>
        </w:rPr>
        <w:t xml:space="preserve"> من </w:t>
      </w:r>
      <w:r w:rsidR="00D332FB">
        <w:rPr>
          <w:rFonts w:hint="cs"/>
          <w:rtl/>
        </w:rPr>
        <w:t>أقسام النافذة</w:t>
      </w:r>
      <w:r w:rsidR="000D0A29">
        <w:rPr>
          <w:rFonts w:hint="cs"/>
          <w:rtl/>
        </w:rPr>
        <w:t>:</w:t>
      </w:r>
    </w:p>
    <w:p w:rsidR="00B0404A" w:rsidRPr="002B3EF0" w:rsidRDefault="00B0404A" w:rsidP="00B0404A">
      <w:pPr>
        <w:pStyle w:val="Head3"/>
        <w:rPr>
          <w:b/>
          <w:rtl/>
        </w:rPr>
      </w:pPr>
      <w:r>
        <w:rPr>
          <w:rFonts w:hint="cs"/>
          <w:b/>
          <w:rtl/>
        </w:rPr>
        <w:lastRenderedPageBreak/>
        <w:t xml:space="preserve">تعديل شكل القائمة </w:t>
      </w:r>
      <w:r>
        <w:rPr>
          <w:b/>
          <w:rtl/>
        </w:rPr>
        <w:t>–</w:t>
      </w:r>
      <w:r w:rsidR="001757A7">
        <w:rPr>
          <w:rFonts w:hint="cs"/>
          <w:b/>
          <w:rtl/>
        </w:rPr>
        <w:t xml:space="preserve"> قسم</w:t>
      </w:r>
      <w:r>
        <w:rPr>
          <w:rFonts w:hint="cs"/>
          <w:b/>
          <w:rtl/>
        </w:rPr>
        <w:t xml:space="preserve"> الاعمدة المعروضة</w:t>
      </w:r>
    </w:p>
    <w:p w:rsidR="00B0404A" w:rsidRDefault="00C1224B" w:rsidP="00B0404A">
      <w:pPr>
        <w:pStyle w:val="Body"/>
        <w:rPr>
          <w:rtl/>
        </w:rPr>
      </w:pPr>
      <w:r>
        <w:rPr>
          <w:rFonts w:hint="cs"/>
          <w:rtl/>
        </w:rPr>
        <w:t>في هذا القسم سنقوم بتعديل الحقول المعروضة كالتالي:</w:t>
      </w:r>
    </w:p>
    <w:p w:rsidR="00BA1CDA" w:rsidRDefault="008748DD" w:rsidP="00B0404A">
      <w:pPr>
        <w:pStyle w:val="Body"/>
        <w:rPr>
          <w:rtl/>
        </w:rPr>
      </w:pPr>
      <w:r>
        <w:rPr>
          <w:noProof/>
          <w:rtl/>
          <w:lang w:bidi="ar-SA"/>
        </w:rPr>
        <w:drawing>
          <wp:inline distT="0" distB="0" distL="0" distR="0">
            <wp:extent cx="5943600" cy="122872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stViewPage2.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1228725"/>
                    </a:xfrm>
                    <a:prstGeom prst="rect">
                      <a:avLst/>
                    </a:prstGeom>
                    <a:ln w="9525">
                      <a:solidFill>
                        <a:schemeClr val="tx1"/>
                      </a:solidFill>
                    </a:ln>
                  </pic:spPr>
                </pic:pic>
              </a:graphicData>
            </a:graphic>
          </wp:inline>
        </w:drawing>
      </w:r>
    </w:p>
    <w:p w:rsidR="008F67AA" w:rsidRPr="008F67AA" w:rsidRDefault="008F67AA" w:rsidP="008F67AA">
      <w:pPr>
        <w:pStyle w:val="Caption"/>
        <w:bidi/>
        <w:jc w:val="center"/>
        <w:rPr>
          <w:color w:val="auto"/>
          <w:sz w:val="20"/>
          <w:szCs w:val="20"/>
          <w:rtl/>
        </w:rPr>
      </w:pPr>
      <w:r w:rsidRPr="00CD5B28">
        <w:rPr>
          <w:rFonts w:hint="eastAsia"/>
          <w:color w:val="auto"/>
          <w:sz w:val="20"/>
          <w:szCs w:val="20"/>
          <w:rtl/>
        </w:rPr>
        <w:t>شكل</w:t>
      </w:r>
      <w:r w:rsidRPr="00CD5B28">
        <w:rPr>
          <w:color w:val="auto"/>
          <w:sz w:val="20"/>
          <w:szCs w:val="20"/>
        </w:rPr>
        <w:t xml:space="preserve"> </w:t>
      </w:r>
      <w:r w:rsidR="008662C1">
        <w:rPr>
          <w:color w:val="auto"/>
          <w:sz w:val="20"/>
          <w:szCs w:val="20"/>
        </w:rPr>
        <w:t xml:space="preserve"> </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A76E31">
        <w:rPr>
          <w:noProof/>
          <w:color w:val="auto"/>
          <w:sz w:val="20"/>
          <w:szCs w:val="20"/>
        </w:rPr>
        <w:t>14</w:t>
      </w:r>
      <w:r w:rsidRPr="00CD5B28">
        <w:rPr>
          <w:color w:val="auto"/>
          <w:sz w:val="20"/>
          <w:szCs w:val="20"/>
        </w:rPr>
        <w:fldChar w:fldCharType="end"/>
      </w:r>
      <w:r w:rsidR="008662C1">
        <w:rPr>
          <w:rFonts w:hint="cs"/>
          <w:color w:val="auto"/>
          <w:sz w:val="20"/>
          <w:szCs w:val="20"/>
          <w:rtl/>
        </w:rPr>
        <w:t>جدول تعديل الأعمدة المعروضة بصفحة تعديل شكل القائمة</w:t>
      </w:r>
    </w:p>
    <w:p w:rsidR="000D0A29" w:rsidRDefault="000D0A29" w:rsidP="00B0404A">
      <w:pPr>
        <w:pStyle w:val="Body"/>
        <w:rPr>
          <w:rtl/>
        </w:rPr>
      </w:pPr>
      <w:r>
        <w:rPr>
          <w:rFonts w:hint="cs"/>
          <w:rtl/>
        </w:rPr>
        <w:t>تم تحديد الملف الذي ستنطبق عليه التعديلات على أنه "العميل" من خلال رأس النافذة بالصفحة الأولى.</w:t>
      </w:r>
    </w:p>
    <w:p w:rsidR="00C1224B" w:rsidRDefault="000D0A29" w:rsidP="00B0404A">
      <w:pPr>
        <w:pStyle w:val="Body"/>
        <w:rPr>
          <w:rtl/>
        </w:rPr>
      </w:pPr>
      <w:r>
        <w:rPr>
          <w:rFonts w:hint="cs"/>
          <w:rtl/>
        </w:rPr>
        <w:t xml:space="preserve">من خلال صفحة "تعديل شكل القائمة" </w:t>
      </w:r>
      <w:r w:rsidR="00C1224B">
        <w:rPr>
          <w:rFonts w:hint="cs"/>
          <w:rtl/>
        </w:rPr>
        <w:t xml:space="preserve">كما هو واضح </w:t>
      </w:r>
      <w:r>
        <w:rPr>
          <w:rFonts w:hint="cs"/>
          <w:rtl/>
        </w:rPr>
        <w:t>فقد تم تحديد ثلاثة حقول فقط وهي "الاسم العربي"، "الاسم الانجليزي"، "فئة ال</w:t>
      </w:r>
      <w:r w:rsidR="003175FA">
        <w:rPr>
          <w:rFonts w:hint="cs"/>
          <w:rtl/>
        </w:rPr>
        <w:t>ع</w:t>
      </w:r>
      <w:r>
        <w:rPr>
          <w:rFonts w:hint="cs"/>
          <w:rtl/>
        </w:rPr>
        <w:t xml:space="preserve">ميل". يمكن للمستخدم عرض قائمة سجلات الملفات </w:t>
      </w:r>
      <w:r w:rsidR="00661FF3">
        <w:rPr>
          <w:rFonts w:hint="cs"/>
          <w:rtl/>
        </w:rPr>
        <w:t>ب</w:t>
      </w:r>
      <w:r w:rsidR="0095214E">
        <w:rPr>
          <w:rFonts w:hint="cs"/>
          <w:rtl/>
        </w:rPr>
        <w:t>هذه الحقول فقط</w:t>
      </w:r>
      <w:r w:rsidR="003175FA">
        <w:rPr>
          <w:rFonts w:hint="cs"/>
          <w:rtl/>
        </w:rPr>
        <w:t>.</w:t>
      </w:r>
    </w:p>
    <w:p w:rsidR="003175FA" w:rsidRDefault="00EC0EE1" w:rsidP="00B0404A">
      <w:pPr>
        <w:pStyle w:val="Body"/>
        <w:rPr>
          <w:rtl/>
        </w:rPr>
      </w:pPr>
      <w:r>
        <w:rPr>
          <w:noProof/>
          <w:lang w:bidi="ar-SA"/>
        </w:rPr>
        <w:drawing>
          <wp:anchor distT="0" distB="0" distL="114300" distR="114300" simplePos="0" relativeHeight="251724800" behindDoc="0" locked="0" layoutInCell="1" allowOverlap="1">
            <wp:simplePos x="0" y="0"/>
            <wp:positionH relativeFrom="margin">
              <wp:align>center</wp:align>
            </wp:positionH>
            <wp:positionV relativeFrom="paragraph">
              <wp:posOffset>396820</wp:posOffset>
            </wp:positionV>
            <wp:extent cx="2035175" cy="1330325"/>
            <wp:effectExtent l="19050" t="19050" r="22225" b="2222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lumnResults2.jpg"/>
                    <pic:cNvPicPr/>
                  </pic:nvPicPr>
                  <pic:blipFill>
                    <a:blip r:embed="rId26">
                      <a:extLst>
                        <a:ext uri="{28A0092B-C50C-407E-A947-70E740481C1C}">
                          <a14:useLocalDpi xmlns:a14="http://schemas.microsoft.com/office/drawing/2010/main" val="0"/>
                        </a:ext>
                      </a:extLst>
                    </a:blip>
                    <a:stretch>
                      <a:fillRect/>
                    </a:stretch>
                  </pic:blipFill>
                  <pic:spPr>
                    <a:xfrm>
                      <a:off x="0" y="0"/>
                      <a:ext cx="2035175" cy="133032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Pr>
          <w:noProof/>
          <w:lang w:bidi="ar-SA"/>
        </w:rPr>
        <w:drawing>
          <wp:anchor distT="0" distB="0" distL="114300" distR="114300" simplePos="0" relativeHeight="251723776" behindDoc="0" locked="0" layoutInCell="1" allowOverlap="1">
            <wp:simplePos x="0" y="0"/>
            <wp:positionH relativeFrom="column">
              <wp:posOffset>2639723</wp:posOffset>
            </wp:positionH>
            <wp:positionV relativeFrom="paragraph">
              <wp:posOffset>-331</wp:posOffset>
            </wp:positionV>
            <wp:extent cx="262255" cy="270510"/>
            <wp:effectExtent l="0" t="0" r="444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lumnResults.jpg"/>
                    <pic:cNvPicPr/>
                  </pic:nvPicPr>
                  <pic:blipFill>
                    <a:blip r:embed="rId27">
                      <a:extLst>
                        <a:ext uri="{28A0092B-C50C-407E-A947-70E740481C1C}">
                          <a14:useLocalDpi xmlns:a14="http://schemas.microsoft.com/office/drawing/2010/main" val="0"/>
                        </a:ext>
                      </a:extLst>
                    </a:blip>
                    <a:stretch>
                      <a:fillRect/>
                    </a:stretch>
                  </pic:blipFill>
                  <pic:spPr>
                    <a:xfrm>
                      <a:off x="0" y="0"/>
                      <a:ext cx="262255" cy="270510"/>
                    </a:xfrm>
                    <a:prstGeom prst="rect">
                      <a:avLst/>
                    </a:prstGeom>
                  </pic:spPr>
                </pic:pic>
              </a:graphicData>
            </a:graphic>
            <wp14:sizeRelH relativeFrom="margin">
              <wp14:pctWidth>0</wp14:pctWidth>
            </wp14:sizeRelH>
            <wp14:sizeRelV relativeFrom="margin">
              <wp14:pctHeight>0</wp14:pctHeight>
            </wp14:sizeRelV>
          </wp:anchor>
        </w:drawing>
      </w:r>
      <w:r w:rsidR="003175FA">
        <w:rPr>
          <w:rFonts w:hint="cs"/>
          <w:rtl/>
        </w:rPr>
        <w:t>بناءاً على ذلك فعند الضغط على ال</w:t>
      </w:r>
      <w:r>
        <w:rPr>
          <w:rFonts w:hint="cs"/>
          <w:rtl/>
        </w:rPr>
        <w:t>أ</w:t>
      </w:r>
      <w:r w:rsidR="003175FA">
        <w:rPr>
          <w:rFonts w:hint="cs"/>
          <w:rtl/>
        </w:rPr>
        <w:t>يقونة الخاصة بأعمدة النتائج</w:t>
      </w:r>
      <w:r>
        <w:rPr>
          <w:rFonts w:hint="cs"/>
          <w:rtl/>
        </w:rPr>
        <w:t xml:space="preserve"> سيقوم النظام بإظهار نافذة أعمدة النتائج كالتالي:</w:t>
      </w:r>
    </w:p>
    <w:p w:rsidR="00EC0EE1" w:rsidRPr="008F67AA" w:rsidRDefault="008F67AA" w:rsidP="008F67AA">
      <w:pPr>
        <w:pStyle w:val="Caption"/>
        <w:bidi/>
        <w:jc w:val="center"/>
        <w:rPr>
          <w:color w:val="auto"/>
          <w:sz w:val="20"/>
          <w:szCs w:val="20"/>
          <w:rtl/>
        </w:rPr>
      </w:pP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A76E31">
        <w:rPr>
          <w:noProof/>
          <w:color w:val="auto"/>
          <w:sz w:val="20"/>
          <w:szCs w:val="20"/>
        </w:rPr>
        <w:t>15</w:t>
      </w:r>
      <w:r w:rsidRPr="00CD5B28">
        <w:rPr>
          <w:color w:val="auto"/>
          <w:sz w:val="20"/>
          <w:szCs w:val="20"/>
        </w:rPr>
        <w:fldChar w:fldCharType="end"/>
      </w:r>
      <w:r w:rsidR="008662C1">
        <w:rPr>
          <w:rFonts w:hint="cs"/>
          <w:color w:val="auto"/>
          <w:sz w:val="20"/>
          <w:szCs w:val="20"/>
          <w:rtl/>
        </w:rPr>
        <w:t>شاشة أعمدة النتائج</w:t>
      </w:r>
    </w:p>
    <w:p w:rsidR="00EC0EE1" w:rsidRDefault="00EC0EE1" w:rsidP="00B0404A">
      <w:pPr>
        <w:pStyle w:val="Body"/>
        <w:rPr>
          <w:rtl/>
        </w:rPr>
      </w:pPr>
      <w:r>
        <w:rPr>
          <w:rFonts w:hint="cs"/>
          <w:rtl/>
        </w:rPr>
        <w:t>يمكن للمستخدم من خلال هذه النافذة تحديد الحقول</w:t>
      </w:r>
      <w:r w:rsidR="002526A1">
        <w:rPr>
          <w:rFonts w:hint="cs"/>
          <w:rtl/>
        </w:rPr>
        <w:t xml:space="preserve"> الظاهرة على أنها "الاسم العربي"، "الاسم الانجليزي"، "فئة العميل"، وبالتالي ستظهر قائمة السجلات كما بالشكل التالي:</w:t>
      </w:r>
    </w:p>
    <w:p w:rsidR="002526A1" w:rsidRPr="008662C1" w:rsidRDefault="008662C1" w:rsidP="008662C1">
      <w:pPr>
        <w:pStyle w:val="Caption"/>
        <w:bidi/>
        <w:jc w:val="center"/>
        <w:rPr>
          <w:color w:val="auto"/>
          <w:sz w:val="20"/>
          <w:szCs w:val="20"/>
          <w:rtl/>
        </w:rPr>
      </w:pP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A76E31">
        <w:rPr>
          <w:noProof/>
          <w:color w:val="auto"/>
          <w:sz w:val="20"/>
          <w:szCs w:val="20"/>
        </w:rPr>
        <w:t>16</w:t>
      </w:r>
      <w:r w:rsidRPr="00CD5B28">
        <w:rPr>
          <w:color w:val="auto"/>
          <w:sz w:val="20"/>
          <w:szCs w:val="20"/>
        </w:rPr>
        <w:fldChar w:fldCharType="end"/>
      </w:r>
      <w:r w:rsidR="008C27EC" w:rsidRPr="008662C1">
        <w:rPr>
          <w:noProof/>
          <w:color w:val="auto"/>
          <w:sz w:val="20"/>
          <w:szCs w:val="20"/>
        </w:rPr>
        <w:drawing>
          <wp:anchor distT="0" distB="0" distL="114300" distR="114300" simplePos="0" relativeHeight="251725824" behindDoc="0" locked="0" layoutInCell="1" allowOverlap="1">
            <wp:simplePos x="0" y="0"/>
            <wp:positionH relativeFrom="column">
              <wp:posOffset>0</wp:posOffset>
            </wp:positionH>
            <wp:positionV relativeFrom="paragraph">
              <wp:posOffset>3147</wp:posOffset>
            </wp:positionV>
            <wp:extent cx="5943600" cy="1892411"/>
            <wp:effectExtent l="19050" t="19050" r="19050" b="1270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lumnResults3.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1892411"/>
                    </a:xfrm>
                    <a:prstGeom prst="rect">
                      <a:avLst/>
                    </a:prstGeom>
                    <a:ln w="9525">
                      <a:solidFill>
                        <a:schemeClr val="tx1"/>
                      </a:solidFill>
                    </a:ln>
                  </pic:spPr>
                </pic:pic>
              </a:graphicData>
            </a:graphic>
          </wp:anchor>
        </w:drawing>
      </w:r>
      <w:r>
        <w:rPr>
          <w:rFonts w:hint="cs"/>
          <w:color w:val="auto"/>
          <w:sz w:val="20"/>
          <w:szCs w:val="20"/>
          <w:rtl/>
        </w:rPr>
        <w:t>قائمة العملاء</w:t>
      </w:r>
    </w:p>
    <w:p w:rsidR="00C26635" w:rsidRPr="002B3EF0" w:rsidRDefault="00C26635" w:rsidP="00C26635">
      <w:pPr>
        <w:pStyle w:val="Head3"/>
        <w:rPr>
          <w:b/>
          <w:rtl/>
        </w:rPr>
      </w:pPr>
      <w:r>
        <w:rPr>
          <w:rFonts w:hint="cs"/>
          <w:b/>
          <w:rtl/>
        </w:rPr>
        <w:lastRenderedPageBreak/>
        <w:t xml:space="preserve">تعديل شكل القائمة </w:t>
      </w:r>
      <w:r>
        <w:rPr>
          <w:b/>
          <w:rtl/>
        </w:rPr>
        <w:t>–</w:t>
      </w:r>
      <w:r>
        <w:rPr>
          <w:rFonts w:hint="cs"/>
          <w:b/>
          <w:rtl/>
        </w:rPr>
        <w:t xml:space="preserve"> قسم حقول البحث</w:t>
      </w:r>
    </w:p>
    <w:p w:rsidR="00C26635" w:rsidRDefault="00C26635" w:rsidP="00C26635">
      <w:pPr>
        <w:pStyle w:val="Body"/>
        <w:rPr>
          <w:rtl/>
        </w:rPr>
      </w:pPr>
      <w:r>
        <w:rPr>
          <w:rFonts w:hint="cs"/>
          <w:rtl/>
        </w:rPr>
        <w:t xml:space="preserve">في هذا القسم سنقوم بتعديل الحقول </w:t>
      </w:r>
      <w:r w:rsidR="00BC299F">
        <w:rPr>
          <w:rFonts w:hint="cs"/>
          <w:rtl/>
        </w:rPr>
        <w:t>التي يمكن للمستخدم البحث من خلالها:</w:t>
      </w:r>
    </w:p>
    <w:p w:rsidR="00C26635" w:rsidRDefault="00BC299F" w:rsidP="00C26635">
      <w:pPr>
        <w:pStyle w:val="Body"/>
        <w:rPr>
          <w:rtl/>
        </w:rPr>
      </w:pPr>
      <w:r>
        <w:rPr>
          <w:noProof/>
          <w:rtl/>
          <w:lang w:bidi="ar-SA"/>
        </w:rPr>
        <w:drawing>
          <wp:inline distT="0" distB="0" distL="0" distR="0">
            <wp:extent cx="5943600" cy="1901825"/>
            <wp:effectExtent l="19050" t="19050" r="19050" b="222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archFields.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1901825"/>
                    </a:xfrm>
                    <a:prstGeom prst="rect">
                      <a:avLst/>
                    </a:prstGeom>
                    <a:ln w="9525">
                      <a:solidFill>
                        <a:schemeClr val="tx1"/>
                      </a:solidFill>
                    </a:ln>
                  </pic:spPr>
                </pic:pic>
              </a:graphicData>
            </a:graphic>
          </wp:inline>
        </w:drawing>
      </w:r>
    </w:p>
    <w:p w:rsidR="008F67AA" w:rsidRPr="008F67AA" w:rsidRDefault="008F67AA" w:rsidP="008F67AA">
      <w:pPr>
        <w:pStyle w:val="Caption"/>
        <w:bidi/>
        <w:jc w:val="center"/>
        <w:rPr>
          <w:color w:val="auto"/>
          <w:sz w:val="20"/>
          <w:szCs w:val="20"/>
          <w:rtl/>
        </w:rPr>
      </w:pP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A76E31">
        <w:rPr>
          <w:noProof/>
          <w:color w:val="auto"/>
          <w:sz w:val="20"/>
          <w:szCs w:val="20"/>
        </w:rPr>
        <w:t>17</w:t>
      </w:r>
      <w:r w:rsidRPr="00CD5B28">
        <w:rPr>
          <w:color w:val="auto"/>
          <w:sz w:val="20"/>
          <w:szCs w:val="20"/>
        </w:rPr>
        <w:fldChar w:fldCharType="end"/>
      </w:r>
      <w:r w:rsidR="008662C1">
        <w:rPr>
          <w:rFonts w:hint="cs"/>
          <w:color w:val="auto"/>
          <w:sz w:val="20"/>
          <w:szCs w:val="20"/>
          <w:rtl/>
        </w:rPr>
        <w:t>جدول "حقول البحث" بصفحة "تعديل شكل القائمة"</w:t>
      </w:r>
    </w:p>
    <w:p w:rsidR="00E965BE" w:rsidRDefault="00E965BE" w:rsidP="00647A7B">
      <w:pPr>
        <w:pStyle w:val="Body"/>
        <w:rPr>
          <w:rtl/>
        </w:rPr>
      </w:pPr>
      <w:r>
        <w:rPr>
          <w:noProof/>
          <w:rtl/>
          <w:lang w:bidi="ar-SA"/>
        </w:rPr>
        <w:drawing>
          <wp:anchor distT="0" distB="0" distL="114300" distR="114300" simplePos="0" relativeHeight="251726848" behindDoc="0" locked="0" layoutInCell="1" allowOverlap="1">
            <wp:simplePos x="0" y="0"/>
            <wp:positionH relativeFrom="margin">
              <wp:posOffset>954157</wp:posOffset>
            </wp:positionH>
            <wp:positionV relativeFrom="paragraph">
              <wp:posOffset>644470</wp:posOffset>
            </wp:positionV>
            <wp:extent cx="3990975" cy="889000"/>
            <wp:effectExtent l="19050" t="19050" r="28575" b="2540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earchFields2.jpg"/>
                    <pic:cNvPicPr/>
                  </pic:nvPicPr>
                  <pic:blipFill>
                    <a:blip r:embed="rId30">
                      <a:extLst>
                        <a:ext uri="{28A0092B-C50C-407E-A947-70E740481C1C}">
                          <a14:useLocalDpi xmlns:a14="http://schemas.microsoft.com/office/drawing/2010/main" val="0"/>
                        </a:ext>
                      </a:extLst>
                    </a:blip>
                    <a:stretch>
                      <a:fillRect/>
                    </a:stretch>
                  </pic:blipFill>
                  <pic:spPr>
                    <a:xfrm>
                      <a:off x="0" y="0"/>
                      <a:ext cx="3990975" cy="88900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BC299F">
        <w:rPr>
          <w:rFonts w:hint="cs"/>
          <w:rtl/>
        </w:rPr>
        <w:t>كما هو واضح فقد تم تحديد الحقلي</w:t>
      </w:r>
      <w:r w:rsidR="00315513">
        <w:rPr>
          <w:rFonts w:hint="cs"/>
          <w:rtl/>
        </w:rPr>
        <w:t>ن</w:t>
      </w:r>
      <w:r w:rsidR="00BC299F">
        <w:rPr>
          <w:rFonts w:hint="cs"/>
          <w:rtl/>
        </w:rPr>
        <w:t xml:space="preserve"> "الوحدة الافتراضية"، "أقصى ائتمان" فقط ليقوم المستخدم بالبحث من خلالهما</w:t>
      </w:r>
      <w:r w:rsidR="00001250">
        <w:rPr>
          <w:rFonts w:hint="cs"/>
          <w:rtl/>
        </w:rPr>
        <w:t>، وبناءاً على ذلك فسوف يقوم النظام بإظهار قائمة البحث عند عرض قائمة سجلات كالتالي:</w:t>
      </w:r>
    </w:p>
    <w:p w:rsidR="008F67AA" w:rsidRPr="008F67AA" w:rsidRDefault="008F67AA" w:rsidP="008F67AA">
      <w:pPr>
        <w:pStyle w:val="Caption"/>
        <w:bidi/>
        <w:jc w:val="center"/>
        <w:rPr>
          <w:color w:val="auto"/>
          <w:sz w:val="20"/>
          <w:szCs w:val="20"/>
          <w:rtl/>
        </w:rPr>
      </w:pP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A76E31">
        <w:rPr>
          <w:noProof/>
          <w:color w:val="auto"/>
          <w:sz w:val="20"/>
          <w:szCs w:val="20"/>
        </w:rPr>
        <w:t>18</w:t>
      </w:r>
      <w:r w:rsidRPr="00CD5B28">
        <w:rPr>
          <w:color w:val="auto"/>
          <w:sz w:val="20"/>
          <w:szCs w:val="20"/>
        </w:rPr>
        <w:fldChar w:fldCharType="end"/>
      </w:r>
      <w:r w:rsidR="002B7A84">
        <w:rPr>
          <w:rFonts w:hint="cs"/>
          <w:color w:val="auto"/>
          <w:sz w:val="20"/>
          <w:szCs w:val="20"/>
          <w:rtl/>
        </w:rPr>
        <w:t>حقول البحث بقائمة العملاء</w:t>
      </w:r>
    </w:p>
    <w:p w:rsidR="00475976" w:rsidRDefault="00647A7B" w:rsidP="002B7A84">
      <w:pPr>
        <w:pStyle w:val="Body"/>
        <w:rPr>
          <w:rtl/>
        </w:rPr>
      </w:pPr>
      <w:r>
        <w:rPr>
          <w:rFonts w:hint="cs"/>
          <w:rtl/>
        </w:rPr>
        <w:t>لن يستطيع المستخدم لقائمة العملاء من البحث إلا عن طريق "أقصى ائتمان"، "الوحدة الافتراضية".</w:t>
      </w:r>
      <w:r w:rsidR="00475976">
        <w:rPr>
          <w:rtl/>
        </w:rPr>
        <w:br w:type="page"/>
      </w:r>
    </w:p>
    <w:p w:rsidR="00475976" w:rsidRPr="002B3EF0" w:rsidRDefault="00475976" w:rsidP="00475976">
      <w:pPr>
        <w:pStyle w:val="Head3"/>
        <w:rPr>
          <w:b/>
          <w:rtl/>
        </w:rPr>
      </w:pPr>
      <w:r>
        <w:rPr>
          <w:rFonts w:hint="cs"/>
          <w:b/>
          <w:rtl/>
        </w:rPr>
        <w:lastRenderedPageBreak/>
        <w:t xml:space="preserve">تعديل شكل القائمة </w:t>
      </w:r>
      <w:r>
        <w:rPr>
          <w:b/>
          <w:rtl/>
        </w:rPr>
        <w:t>–</w:t>
      </w:r>
      <w:r>
        <w:rPr>
          <w:rFonts w:hint="cs"/>
          <w:b/>
          <w:rtl/>
        </w:rPr>
        <w:t xml:space="preserve"> قسم حقول الترتيب</w:t>
      </w:r>
    </w:p>
    <w:p w:rsidR="00475976" w:rsidRDefault="00475976" w:rsidP="00475976">
      <w:pPr>
        <w:pStyle w:val="Body"/>
        <w:rPr>
          <w:rtl/>
        </w:rPr>
      </w:pPr>
      <w:r>
        <w:rPr>
          <w:rFonts w:hint="cs"/>
          <w:rtl/>
        </w:rPr>
        <w:t xml:space="preserve">في هذا القسم سنقوم بتعديل الحقول التي يمكن للمستخدم </w:t>
      </w:r>
      <w:r w:rsidR="00C95697">
        <w:rPr>
          <w:rFonts w:hint="cs"/>
          <w:rtl/>
        </w:rPr>
        <w:t>ترتيب الحقول</w:t>
      </w:r>
      <w:r>
        <w:rPr>
          <w:rFonts w:hint="cs"/>
          <w:rtl/>
        </w:rPr>
        <w:t xml:space="preserve"> من خلالها:</w:t>
      </w:r>
    </w:p>
    <w:p w:rsidR="00475976" w:rsidRDefault="00145F6F" w:rsidP="00475976">
      <w:pPr>
        <w:pStyle w:val="Body"/>
        <w:rPr>
          <w:rtl/>
        </w:rPr>
      </w:pPr>
      <w:r>
        <w:rPr>
          <w:noProof/>
          <w:rtl/>
          <w:lang w:bidi="ar-SA"/>
        </w:rPr>
        <w:drawing>
          <wp:inline distT="0" distB="0" distL="0" distR="0">
            <wp:extent cx="5943600" cy="1734185"/>
            <wp:effectExtent l="19050" t="19050" r="19050" b="184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ortFields.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1734185"/>
                    </a:xfrm>
                    <a:prstGeom prst="rect">
                      <a:avLst/>
                    </a:prstGeom>
                    <a:ln w="9525">
                      <a:solidFill>
                        <a:schemeClr val="tx1"/>
                      </a:solidFill>
                    </a:ln>
                  </pic:spPr>
                </pic:pic>
              </a:graphicData>
            </a:graphic>
          </wp:inline>
        </w:drawing>
      </w:r>
    </w:p>
    <w:p w:rsidR="008F67AA" w:rsidRPr="008F67AA" w:rsidRDefault="008F67AA" w:rsidP="008F67AA">
      <w:pPr>
        <w:pStyle w:val="Caption"/>
        <w:bidi/>
        <w:jc w:val="center"/>
        <w:rPr>
          <w:color w:val="auto"/>
          <w:sz w:val="20"/>
          <w:szCs w:val="20"/>
          <w:rtl/>
        </w:rPr>
      </w:pP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A76E31">
        <w:rPr>
          <w:noProof/>
          <w:color w:val="auto"/>
          <w:sz w:val="20"/>
          <w:szCs w:val="20"/>
        </w:rPr>
        <w:t>19</w:t>
      </w:r>
      <w:r w:rsidRPr="00CD5B28">
        <w:rPr>
          <w:color w:val="auto"/>
          <w:sz w:val="20"/>
          <w:szCs w:val="20"/>
        </w:rPr>
        <w:fldChar w:fldCharType="end"/>
      </w:r>
      <w:r w:rsidR="002B7A84">
        <w:rPr>
          <w:rFonts w:hint="cs"/>
          <w:color w:val="auto"/>
          <w:sz w:val="20"/>
          <w:szCs w:val="20"/>
          <w:rtl/>
        </w:rPr>
        <w:t>جدول "حقول الترتيب" بصفحة "تعديل شكل قائمة"</w:t>
      </w:r>
    </w:p>
    <w:p w:rsidR="00475976" w:rsidRDefault="00464A35" w:rsidP="00475976">
      <w:pPr>
        <w:pStyle w:val="Body"/>
        <w:rPr>
          <w:rtl/>
        </w:rPr>
      </w:pPr>
      <w:r>
        <w:rPr>
          <w:noProof/>
          <w:rtl/>
          <w:lang w:bidi="ar-SA"/>
        </w:rPr>
        <w:drawing>
          <wp:anchor distT="0" distB="0" distL="114300" distR="114300" simplePos="0" relativeHeight="251727872" behindDoc="0" locked="0" layoutInCell="1" allowOverlap="1">
            <wp:simplePos x="0" y="0"/>
            <wp:positionH relativeFrom="column">
              <wp:posOffset>889939</wp:posOffset>
            </wp:positionH>
            <wp:positionV relativeFrom="paragraph">
              <wp:posOffset>537238</wp:posOffset>
            </wp:positionV>
            <wp:extent cx="4261899" cy="852380"/>
            <wp:effectExtent l="19050" t="19050" r="24765" b="2413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ortFields2.jpg"/>
                    <pic:cNvPicPr/>
                  </pic:nvPicPr>
                  <pic:blipFill>
                    <a:blip r:embed="rId32">
                      <a:extLst>
                        <a:ext uri="{28A0092B-C50C-407E-A947-70E740481C1C}">
                          <a14:useLocalDpi xmlns:a14="http://schemas.microsoft.com/office/drawing/2010/main" val="0"/>
                        </a:ext>
                      </a:extLst>
                    </a:blip>
                    <a:stretch>
                      <a:fillRect/>
                    </a:stretch>
                  </pic:blipFill>
                  <pic:spPr>
                    <a:xfrm>
                      <a:off x="0" y="0"/>
                      <a:ext cx="4261899" cy="852380"/>
                    </a:xfrm>
                    <a:prstGeom prst="rect">
                      <a:avLst/>
                    </a:prstGeom>
                    <a:ln w="9525">
                      <a:solidFill>
                        <a:schemeClr val="tx1"/>
                      </a:solidFill>
                    </a:ln>
                  </pic:spPr>
                </pic:pic>
              </a:graphicData>
            </a:graphic>
          </wp:anchor>
        </w:drawing>
      </w:r>
      <w:r w:rsidR="00475976">
        <w:rPr>
          <w:rFonts w:hint="cs"/>
          <w:rtl/>
        </w:rPr>
        <w:t>كما هو واضح فقد تم تحديد الحقلي</w:t>
      </w:r>
      <w:r w:rsidR="00315513">
        <w:rPr>
          <w:rFonts w:hint="cs"/>
          <w:rtl/>
        </w:rPr>
        <w:t>ن</w:t>
      </w:r>
      <w:r w:rsidR="00475976">
        <w:rPr>
          <w:rFonts w:hint="cs"/>
          <w:rtl/>
        </w:rPr>
        <w:t xml:space="preserve"> "</w:t>
      </w:r>
      <w:r w:rsidR="00C95697">
        <w:rPr>
          <w:rFonts w:hint="cs"/>
          <w:rtl/>
        </w:rPr>
        <w:t>المنطقة</w:t>
      </w:r>
      <w:r w:rsidR="00475976">
        <w:rPr>
          <w:rFonts w:hint="cs"/>
          <w:rtl/>
        </w:rPr>
        <w:t>"، "</w:t>
      </w:r>
      <w:r w:rsidR="00C95697">
        <w:rPr>
          <w:rFonts w:hint="cs"/>
          <w:rtl/>
        </w:rPr>
        <w:t>فئة العميل</w:t>
      </w:r>
      <w:r w:rsidR="00475976">
        <w:rPr>
          <w:rFonts w:hint="cs"/>
          <w:rtl/>
        </w:rPr>
        <w:t xml:space="preserve">" فقط ليقوم المستخدم </w:t>
      </w:r>
      <w:r w:rsidR="00C95697">
        <w:rPr>
          <w:rFonts w:hint="cs"/>
          <w:rtl/>
        </w:rPr>
        <w:t>بفرز السجلات من خلالهما</w:t>
      </w:r>
      <w:r w:rsidR="00400D88">
        <w:rPr>
          <w:rFonts w:hint="cs"/>
          <w:rtl/>
        </w:rPr>
        <w:t>.</w:t>
      </w:r>
      <w:r w:rsidR="00C95697">
        <w:rPr>
          <w:rFonts w:hint="cs"/>
          <w:rtl/>
        </w:rPr>
        <w:t xml:space="preserve"> الشكل </w:t>
      </w:r>
      <w:r w:rsidR="00475976">
        <w:rPr>
          <w:rFonts w:hint="cs"/>
          <w:rtl/>
        </w:rPr>
        <w:t>التالي</w:t>
      </w:r>
      <w:r w:rsidR="00C95697">
        <w:rPr>
          <w:rFonts w:hint="cs"/>
          <w:rtl/>
        </w:rPr>
        <w:t xml:space="preserve"> يوضح ذلك</w:t>
      </w:r>
      <w:r w:rsidR="00475976">
        <w:rPr>
          <w:rFonts w:hint="cs"/>
          <w:rtl/>
        </w:rPr>
        <w:t>:</w:t>
      </w:r>
    </w:p>
    <w:p w:rsidR="008F67AA" w:rsidRPr="008F67AA" w:rsidRDefault="008F67AA" w:rsidP="008F67AA">
      <w:pPr>
        <w:pStyle w:val="Caption"/>
        <w:bidi/>
        <w:jc w:val="center"/>
        <w:rPr>
          <w:color w:val="auto"/>
          <w:sz w:val="20"/>
          <w:szCs w:val="20"/>
          <w:rtl/>
        </w:rPr>
      </w:pP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7C78A9">
        <w:rPr>
          <w:noProof/>
          <w:color w:val="auto"/>
          <w:sz w:val="20"/>
          <w:szCs w:val="20"/>
        </w:rPr>
        <w:t>19</w:t>
      </w:r>
      <w:r w:rsidRPr="00CD5B28">
        <w:rPr>
          <w:color w:val="auto"/>
          <w:sz w:val="20"/>
          <w:szCs w:val="20"/>
        </w:rPr>
        <w:fldChar w:fldCharType="end"/>
      </w:r>
      <w:r w:rsidR="000A1301">
        <w:rPr>
          <w:rFonts w:hint="cs"/>
          <w:color w:val="auto"/>
          <w:sz w:val="20"/>
          <w:szCs w:val="20"/>
          <w:rtl/>
        </w:rPr>
        <w:t>حقول الترتيب بقائمة العملاء</w:t>
      </w:r>
    </w:p>
    <w:p w:rsidR="00280707" w:rsidRDefault="00475976" w:rsidP="00475976">
      <w:pPr>
        <w:pStyle w:val="Body"/>
        <w:rPr>
          <w:rtl/>
        </w:rPr>
      </w:pPr>
      <w:r>
        <w:rPr>
          <w:rFonts w:hint="cs"/>
          <w:rtl/>
        </w:rPr>
        <w:t xml:space="preserve">لن يستطيع المستخدم </w:t>
      </w:r>
      <w:r w:rsidR="00464A35">
        <w:rPr>
          <w:rFonts w:hint="cs"/>
          <w:rtl/>
        </w:rPr>
        <w:t xml:space="preserve">فرز </w:t>
      </w:r>
      <w:r>
        <w:rPr>
          <w:rFonts w:hint="cs"/>
          <w:rtl/>
        </w:rPr>
        <w:t xml:space="preserve">قائمة العملاء </w:t>
      </w:r>
      <w:r w:rsidR="00464A35">
        <w:rPr>
          <w:rFonts w:hint="cs"/>
          <w:rtl/>
        </w:rPr>
        <w:t>إلا بالمنطقة ثم بفئة العميل أو العكس.</w:t>
      </w:r>
    </w:p>
    <w:p w:rsidR="00CE7E19" w:rsidRPr="00E4747F" w:rsidRDefault="00CE7E19" w:rsidP="00CE7E19">
      <w:pPr>
        <w:pStyle w:val="Note"/>
        <w:rPr>
          <w:rtl/>
        </w:rPr>
      </w:pPr>
      <w:r>
        <w:rPr>
          <w:rFonts w:hint="cs"/>
          <w:rtl/>
        </w:rPr>
        <w:t xml:space="preserve">لاحظ بجدول حقول الترتيب أن عند تعليم الخيار "حقل الترتيب الافتراضي"، لأي من الحقول المدرجة بالجدول، فسوف يقوم النظام بفرز البيانات </w:t>
      </w:r>
      <w:r w:rsidR="002F1955">
        <w:rPr>
          <w:rFonts w:hint="cs"/>
          <w:rtl/>
        </w:rPr>
        <w:t>بناءاً على هذا الحقل بصورة افتراضية، ويمكن للمستخدم تغيير الفرز بحق أخر بالطبع.</w:t>
      </w:r>
    </w:p>
    <w:p w:rsidR="00B67B34" w:rsidRDefault="00B67B34">
      <w:pPr>
        <w:rPr>
          <w:rFonts w:asciiTheme="majorBidi" w:hAnsiTheme="majorBidi" w:cstheme="majorBidi"/>
          <w:sz w:val="24"/>
          <w:szCs w:val="24"/>
          <w:rtl/>
          <w:lang w:bidi="ar-EG"/>
        </w:rPr>
      </w:pPr>
      <w:r>
        <w:rPr>
          <w:rtl/>
        </w:rPr>
        <w:br w:type="page"/>
      </w:r>
    </w:p>
    <w:p w:rsidR="00B67B34" w:rsidRPr="002B3EF0" w:rsidRDefault="00B67B34" w:rsidP="00B67B34">
      <w:pPr>
        <w:pStyle w:val="Head3"/>
        <w:rPr>
          <w:b/>
          <w:rtl/>
        </w:rPr>
      </w:pPr>
      <w:r w:rsidRPr="002B3EF0">
        <w:rPr>
          <w:rFonts w:hint="cs"/>
          <w:b/>
          <w:rtl/>
        </w:rPr>
        <w:lastRenderedPageBreak/>
        <w:t xml:space="preserve">نافذة </w:t>
      </w:r>
      <w:r>
        <w:rPr>
          <w:rFonts w:hint="cs"/>
          <w:b/>
          <w:rtl/>
        </w:rPr>
        <w:t xml:space="preserve">تعديل شاشة </w:t>
      </w:r>
      <w:r>
        <w:rPr>
          <w:b/>
          <w:rtl/>
        </w:rPr>
        <w:t>–</w:t>
      </w:r>
      <w:r>
        <w:rPr>
          <w:rFonts w:hint="cs"/>
          <w:b/>
          <w:rtl/>
        </w:rPr>
        <w:t xml:space="preserve"> تعديل قائمة الاختيار</w:t>
      </w:r>
    </w:p>
    <w:p w:rsidR="00B67B34" w:rsidRDefault="00B67B34" w:rsidP="00B67B34">
      <w:pPr>
        <w:pStyle w:val="Body"/>
        <w:rPr>
          <w:rtl/>
        </w:rPr>
      </w:pPr>
      <w:r w:rsidRPr="00C64944">
        <w:rPr>
          <w:rFonts w:hint="cs"/>
          <w:rtl/>
        </w:rPr>
        <w:t xml:space="preserve">من خلال </w:t>
      </w:r>
      <w:r>
        <w:rPr>
          <w:rFonts w:hint="cs"/>
          <w:rtl/>
        </w:rPr>
        <w:t xml:space="preserve">صفحة "تعديل </w:t>
      </w:r>
      <w:r w:rsidR="00171114">
        <w:rPr>
          <w:rFonts w:hint="cs"/>
          <w:rtl/>
        </w:rPr>
        <w:t>قائمة الاختيار</w:t>
      </w:r>
      <w:r>
        <w:rPr>
          <w:rFonts w:hint="cs"/>
          <w:rtl/>
        </w:rPr>
        <w:t xml:space="preserve">" </w:t>
      </w:r>
      <w:r w:rsidR="00171114">
        <w:rPr>
          <w:rFonts w:hint="cs"/>
          <w:rtl/>
        </w:rPr>
        <w:t>يتم التحكم في قائمة الاختيار التي تظهر عند البحث. فمثلاً عند تحديد النوع عميل فإن هذه الصفحة خاصة بنافذة البحث التي تنتج عن البحث عن عميل بفاتورة المبيعات مثلاً. فيتم من هذه الصفحة تحديد "المعايير الافتراضية للاختيار"، الاعمدة المعروضة بنافذة البحث"، وحقول البحث، وحقول الترتيب.</w:t>
      </w:r>
    </w:p>
    <w:p w:rsidR="00B67B34" w:rsidRPr="00E4747F" w:rsidRDefault="00171114" w:rsidP="00171114">
      <w:pPr>
        <w:pStyle w:val="Body"/>
        <w:rPr>
          <w:rtl/>
        </w:rPr>
      </w:pPr>
      <w:r>
        <w:rPr>
          <w:rFonts w:hint="cs"/>
          <w:rtl/>
        </w:rPr>
        <w:t>أي أن الاعدادات الخاصة بهذه النافذة هي نفسها الاعدادات الموجودة بالصفحة السابقة "تعيين شكل القائمة" ولكن يتم التعامل من خلال هذه الصفحة مع قائمة الاختيار بدلاً من شكل القائمة. الشكل التالي يوضح مثال على قائمة الاختيار الناتجة عن البحث عن عميل محدد.</w:t>
      </w:r>
    </w:p>
    <w:p w:rsidR="00171114" w:rsidRDefault="002F6116" w:rsidP="00171114">
      <w:pPr>
        <w:pStyle w:val="Caption"/>
        <w:bidi/>
        <w:jc w:val="center"/>
        <w:rPr>
          <w:color w:val="auto"/>
          <w:sz w:val="20"/>
          <w:szCs w:val="20"/>
          <w:rtl/>
        </w:rPr>
      </w:pPr>
      <w:r>
        <w:rPr>
          <w:noProof/>
          <w:color w:val="auto"/>
          <w:sz w:val="20"/>
          <w:szCs w:val="20"/>
          <w:rtl/>
        </w:rPr>
        <w:drawing>
          <wp:inline distT="0" distB="0" distL="0" distR="0">
            <wp:extent cx="5943600" cy="4758690"/>
            <wp:effectExtent l="19050" t="19050" r="19050" b="228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Last.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4758690"/>
                    </a:xfrm>
                    <a:prstGeom prst="rect">
                      <a:avLst/>
                    </a:prstGeom>
                    <a:ln w="9525">
                      <a:solidFill>
                        <a:schemeClr val="tx1"/>
                      </a:solidFill>
                    </a:ln>
                  </pic:spPr>
                </pic:pic>
              </a:graphicData>
            </a:graphic>
          </wp:inline>
        </w:drawing>
      </w:r>
    </w:p>
    <w:p w:rsidR="00171114" w:rsidRPr="008F67AA" w:rsidRDefault="00171114" w:rsidP="00E7087D">
      <w:pPr>
        <w:pStyle w:val="Caption"/>
        <w:bidi/>
        <w:jc w:val="center"/>
        <w:rPr>
          <w:color w:val="auto"/>
          <w:sz w:val="20"/>
          <w:szCs w:val="20"/>
          <w:rtl/>
          <w:lang w:bidi="ar-EG"/>
        </w:rPr>
      </w:pP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A76E31">
        <w:rPr>
          <w:noProof/>
          <w:color w:val="auto"/>
          <w:sz w:val="20"/>
          <w:szCs w:val="20"/>
        </w:rPr>
        <w:t>21</w:t>
      </w:r>
      <w:r w:rsidRPr="00CD5B28">
        <w:rPr>
          <w:color w:val="auto"/>
          <w:sz w:val="20"/>
          <w:szCs w:val="20"/>
        </w:rPr>
        <w:fldChar w:fldCharType="end"/>
      </w:r>
      <w:r w:rsidR="00E7087D">
        <w:rPr>
          <w:rFonts w:hint="cs"/>
          <w:color w:val="auto"/>
          <w:sz w:val="20"/>
          <w:szCs w:val="20"/>
          <w:rtl/>
        </w:rPr>
        <w:t>مثال على قائمة اختيار عميل بعد تطبيق بعض الاعدادات من خلال صفحة</w:t>
      </w:r>
      <w:r w:rsidR="00E7087D">
        <w:rPr>
          <w:rFonts w:hint="cs"/>
          <w:color w:val="auto"/>
          <w:sz w:val="20"/>
          <w:szCs w:val="20"/>
          <w:rtl/>
          <w:lang w:bidi="ar-EG"/>
        </w:rPr>
        <w:t xml:space="preserve"> "تعديل قائمة اختيار"</w:t>
      </w:r>
    </w:p>
    <w:p w:rsidR="00280707" w:rsidRDefault="00280707" w:rsidP="00B67B34">
      <w:pPr>
        <w:pStyle w:val="Body"/>
        <w:rPr>
          <w:rtl/>
          <w:lang w:bidi="ar-SA"/>
        </w:rPr>
      </w:pPr>
    </w:p>
    <w:p w:rsidR="00171114" w:rsidRDefault="00171114">
      <w:pPr>
        <w:rPr>
          <w:rFonts w:asciiTheme="majorHAnsi" w:eastAsiaTheme="majorEastAsia" w:hAnsiTheme="majorHAnsi" w:cstheme="majorBidi"/>
          <w:b/>
          <w:bCs/>
          <w:color w:val="323E4F" w:themeColor="text2" w:themeShade="BF"/>
          <w:spacing w:val="5"/>
          <w:sz w:val="52"/>
          <w:szCs w:val="52"/>
          <w:rtl/>
        </w:rPr>
      </w:pPr>
      <w:r>
        <w:rPr>
          <w:b/>
          <w:rtl/>
        </w:rPr>
        <w:br w:type="page"/>
      </w:r>
    </w:p>
    <w:p w:rsidR="00280707" w:rsidRPr="002B3EF0" w:rsidRDefault="00280707" w:rsidP="00280707">
      <w:pPr>
        <w:pStyle w:val="Head3"/>
        <w:rPr>
          <w:b/>
          <w:rtl/>
        </w:rPr>
      </w:pPr>
      <w:r>
        <w:rPr>
          <w:rFonts w:hint="cs"/>
          <w:b/>
          <w:rtl/>
        </w:rPr>
        <w:lastRenderedPageBreak/>
        <w:t xml:space="preserve">نافذة تعديل شاشة </w:t>
      </w:r>
      <w:r>
        <w:rPr>
          <w:b/>
          <w:rtl/>
        </w:rPr>
        <w:t>–</w:t>
      </w:r>
      <w:r>
        <w:rPr>
          <w:rFonts w:hint="cs"/>
          <w:b/>
          <w:rtl/>
        </w:rPr>
        <w:t xml:space="preserve"> صفحة تقارير</w:t>
      </w:r>
    </w:p>
    <w:p w:rsidR="00280707" w:rsidRDefault="00B60232" w:rsidP="00280707">
      <w:pPr>
        <w:pStyle w:val="Body"/>
      </w:pPr>
      <w:r>
        <w:rPr>
          <w:noProof/>
          <w:lang w:bidi="ar-SA"/>
        </w:rPr>
        <w:drawing>
          <wp:anchor distT="0" distB="0" distL="114300" distR="114300" simplePos="0" relativeHeight="251731968" behindDoc="0" locked="0" layoutInCell="1" allowOverlap="1">
            <wp:simplePos x="0" y="0"/>
            <wp:positionH relativeFrom="margin">
              <wp:align>right</wp:align>
            </wp:positionH>
            <wp:positionV relativeFrom="paragraph">
              <wp:posOffset>932180</wp:posOffset>
            </wp:positionV>
            <wp:extent cx="6709410" cy="2607310"/>
            <wp:effectExtent l="19050" t="19050" r="15240" b="2159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s.jpg"/>
                    <pic:cNvPicPr/>
                  </pic:nvPicPr>
                  <pic:blipFill>
                    <a:blip r:embed="rId34">
                      <a:extLst>
                        <a:ext uri="{28A0092B-C50C-407E-A947-70E740481C1C}">
                          <a14:useLocalDpi xmlns:a14="http://schemas.microsoft.com/office/drawing/2010/main" val="0"/>
                        </a:ext>
                      </a:extLst>
                    </a:blip>
                    <a:stretch>
                      <a:fillRect/>
                    </a:stretch>
                  </pic:blipFill>
                  <pic:spPr>
                    <a:xfrm>
                      <a:off x="0" y="0"/>
                      <a:ext cx="6709410" cy="2607310"/>
                    </a:xfrm>
                    <a:prstGeom prst="rect">
                      <a:avLst/>
                    </a:prstGeom>
                    <a:ln w="9525">
                      <a:solidFill>
                        <a:schemeClr val="tx1"/>
                      </a:solidFill>
                    </a:ln>
                  </pic:spPr>
                </pic:pic>
              </a:graphicData>
            </a:graphic>
            <wp14:sizeRelH relativeFrom="margin">
              <wp14:pctWidth>0</wp14:pctWidth>
            </wp14:sizeRelH>
          </wp:anchor>
        </w:drawing>
      </w:r>
      <w:r w:rsidR="00865C92">
        <w:rPr>
          <w:rFonts w:hint="cs"/>
          <w:rtl/>
        </w:rPr>
        <w:t>يسمح النظام من خلال هذه النافذة بتحديد تقري</w:t>
      </w:r>
      <w:r w:rsidR="009C69E6">
        <w:rPr>
          <w:rFonts w:hint="cs"/>
          <w:rtl/>
        </w:rPr>
        <w:t>ر محدد ليتم تشغيله بنافذة محددة من نوافذ النظام. من خلال صفحة "التقارير" بنافذة "تعديل شاشة"</w:t>
      </w:r>
      <w:r w:rsidR="002F1955">
        <w:rPr>
          <w:rFonts w:hint="cs"/>
          <w:rtl/>
        </w:rPr>
        <w:t>.</w:t>
      </w:r>
      <w:r w:rsidR="009C69E6">
        <w:rPr>
          <w:rFonts w:hint="cs"/>
          <w:rtl/>
        </w:rPr>
        <w:t xml:space="preserve"> يمكن تحديد تقرير محدد للعمل بأحد نوافذ النظام. مثال على ذلك</w:t>
      </w:r>
      <w:r w:rsidR="002F1955">
        <w:rPr>
          <w:rFonts w:hint="cs"/>
          <w:rtl/>
        </w:rPr>
        <w:t>،</w:t>
      </w:r>
      <w:r w:rsidR="009C69E6">
        <w:rPr>
          <w:rFonts w:hint="cs"/>
          <w:rtl/>
        </w:rPr>
        <w:t xml:space="preserve"> يمكن تشغيل التقرير الخاص بكشف حساب عميل مع نافذة عميل</w:t>
      </w:r>
      <w:r w:rsidR="002F1955">
        <w:rPr>
          <w:rFonts w:hint="cs"/>
          <w:rtl/>
        </w:rPr>
        <w:t xml:space="preserve"> </w:t>
      </w:r>
      <w:r w:rsidR="009C69E6">
        <w:rPr>
          <w:rFonts w:hint="cs"/>
          <w:rtl/>
        </w:rPr>
        <w:t>بحيث يمكن للمستخدم الاطلاع دائماً على كشف حساب العميل الحالي. النافذة التالية توضح الط</w:t>
      </w:r>
      <w:r w:rsidR="00D5429C">
        <w:rPr>
          <w:rFonts w:hint="cs"/>
          <w:rtl/>
        </w:rPr>
        <w:t>ر</w:t>
      </w:r>
      <w:r w:rsidR="009C69E6">
        <w:rPr>
          <w:rFonts w:hint="cs"/>
          <w:rtl/>
        </w:rPr>
        <w:t xml:space="preserve">يقة التي سيتم بها تحديد كشف حساب العميل بنافذة العميل. </w:t>
      </w:r>
      <w:r w:rsidR="009C69E6" w:rsidRPr="00D5429C">
        <w:rPr>
          <w:rFonts w:hint="cs"/>
          <w:u w:val="single"/>
          <w:rtl/>
        </w:rPr>
        <w:t>بالطبع سيتم اختيار ملف "عميل" بالمعلومات الأساسية بالنافذة الرئيسية</w:t>
      </w:r>
      <w:r w:rsidR="009C69E6">
        <w:rPr>
          <w:rFonts w:hint="cs"/>
          <w:rtl/>
        </w:rPr>
        <w:t>.</w:t>
      </w:r>
    </w:p>
    <w:p w:rsidR="008F67AA" w:rsidRPr="008F67AA" w:rsidRDefault="004F0293" w:rsidP="008F67AA">
      <w:pPr>
        <w:pStyle w:val="Caption"/>
        <w:bidi/>
        <w:jc w:val="center"/>
        <w:rPr>
          <w:color w:val="auto"/>
          <w:sz w:val="20"/>
          <w:szCs w:val="20"/>
          <w:rtl/>
        </w:rPr>
      </w:pPr>
      <w:r>
        <w:rPr>
          <w:rFonts w:hint="cs"/>
          <w:color w:val="auto"/>
          <w:sz w:val="20"/>
          <w:szCs w:val="20"/>
          <w:rtl/>
        </w:rPr>
        <w:t xml:space="preserve">                             </w:t>
      </w:r>
      <w:r w:rsidR="008F67AA" w:rsidRPr="00CD5B28">
        <w:rPr>
          <w:rFonts w:hint="eastAsia"/>
          <w:color w:val="auto"/>
          <w:sz w:val="20"/>
          <w:szCs w:val="20"/>
          <w:rtl/>
        </w:rPr>
        <w:t>شكل</w:t>
      </w:r>
      <w:r w:rsidR="008F67AA" w:rsidRPr="00CD5B28">
        <w:rPr>
          <w:color w:val="auto"/>
          <w:sz w:val="20"/>
          <w:szCs w:val="20"/>
        </w:rPr>
        <w:t xml:space="preserve">  </w:t>
      </w:r>
      <w:r w:rsidR="008F67AA" w:rsidRPr="00CD5B28">
        <w:rPr>
          <w:color w:val="auto"/>
          <w:sz w:val="20"/>
          <w:szCs w:val="20"/>
        </w:rPr>
        <w:fldChar w:fldCharType="begin"/>
      </w:r>
      <w:r w:rsidR="008F67AA" w:rsidRPr="00CD5B28">
        <w:rPr>
          <w:color w:val="auto"/>
          <w:sz w:val="20"/>
          <w:szCs w:val="20"/>
        </w:rPr>
        <w:instrText xml:space="preserve"> SEQ </w:instrText>
      </w:r>
      <w:r w:rsidR="008F67AA" w:rsidRPr="00CD5B28">
        <w:rPr>
          <w:color w:val="auto"/>
          <w:sz w:val="20"/>
          <w:szCs w:val="20"/>
          <w:rtl/>
        </w:rPr>
        <w:instrText>شكل</w:instrText>
      </w:r>
      <w:r w:rsidR="008F67AA" w:rsidRPr="00CD5B28">
        <w:rPr>
          <w:color w:val="auto"/>
          <w:sz w:val="20"/>
          <w:szCs w:val="20"/>
        </w:rPr>
        <w:instrText xml:space="preserve">_ \* ARABIC </w:instrText>
      </w:r>
      <w:r w:rsidR="008F67AA" w:rsidRPr="00CD5B28">
        <w:rPr>
          <w:color w:val="auto"/>
          <w:sz w:val="20"/>
          <w:szCs w:val="20"/>
        </w:rPr>
        <w:fldChar w:fldCharType="separate"/>
      </w:r>
      <w:r w:rsidR="00A76E31">
        <w:rPr>
          <w:noProof/>
          <w:color w:val="auto"/>
          <w:sz w:val="20"/>
          <w:szCs w:val="20"/>
        </w:rPr>
        <w:t>22</w:t>
      </w:r>
      <w:r w:rsidR="008F67AA" w:rsidRPr="00CD5B28">
        <w:rPr>
          <w:color w:val="auto"/>
          <w:sz w:val="20"/>
          <w:szCs w:val="20"/>
        </w:rPr>
        <w:fldChar w:fldCharType="end"/>
      </w:r>
      <w:r>
        <w:rPr>
          <w:rFonts w:hint="cs"/>
          <w:color w:val="auto"/>
          <w:sz w:val="20"/>
          <w:szCs w:val="20"/>
          <w:rtl/>
        </w:rPr>
        <w:t>صفحة التقارير بنافذة تعديل شاشة</w:t>
      </w:r>
    </w:p>
    <w:p w:rsidR="00287D85" w:rsidRDefault="00280707" w:rsidP="00287D85">
      <w:pPr>
        <w:pStyle w:val="Body"/>
        <w:rPr>
          <w:rtl/>
        </w:rPr>
      </w:pPr>
      <w:r>
        <w:rPr>
          <w:rFonts w:hint="cs"/>
          <w:rtl/>
        </w:rPr>
        <w:t xml:space="preserve">كما هو واضح </w:t>
      </w:r>
      <w:r w:rsidR="009C69E6">
        <w:rPr>
          <w:rFonts w:hint="cs"/>
          <w:rtl/>
        </w:rPr>
        <w:t>تم تحديد رقم الصفحة يساوي "2"</w:t>
      </w:r>
      <w:r w:rsidR="001431BA">
        <w:rPr>
          <w:rFonts w:hint="cs"/>
          <w:rtl/>
        </w:rPr>
        <w:t xml:space="preserve"> حتى يظهر التقرير بالصفحة الثانية لملف العميل.</w:t>
      </w:r>
    </w:p>
    <w:p w:rsidR="00287D85" w:rsidRDefault="00287D85" w:rsidP="00287D85">
      <w:pPr>
        <w:pStyle w:val="Body"/>
        <w:rPr>
          <w:rtl/>
        </w:rPr>
      </w:pPr>
      <w:r>
        <w:rPr>
          <w:rFonts w:hint="cs"/>
          <w:rtl/>
        </w:rPr>
        <w:t>تم ترتيب التقرير بالصفحة بالرقم (1) وبالتالي سيظهر قبل أول مجموعة.</w:t>
      </w:r>
    </w:p>
    <w:p w:rsidR="001431BA" w:rsidRDefault="001431BA" w:rsidP="001431BA">
      <w:pPr>
        <w:pStyle w:val="Body"/>
        <w:rPr>
          <w:rtl/>
        </w:rPr>
      </w:pPr>
      <w:r>
        <w:rPr>
          <w:rFonts w:hint="cs"/>
          <w:rtl/>
        </w:rPr>
        <w:t xml:space="preserve">تم إضافة التقرير المراد إدراجه بملف العميل والمسمى </w:t>
      </w:r>
      <w:r w:rsidR="00B60232">
        <w:rPr>
          <w:rFonts w:hint="cs"/>
          <w:rtl/>
        </w:rPr>
        <w:t xml:space="preserve"> بقاعدة البيانات هنا </w:t>
      </w:r>
      <w:r>
        <w:rPr>
          <w:rFonts w:hint="cs"/>
          <w:rtl/>
        </w:rPr>
        <w:t>"كشف حساب عميل فرعي".</w:t>
      </w:r>
      <w:r w:rsidR="00D5429C">
        <w:rPr>
          <w:rFonts w:hint="cs"/>
          <w:rtl/>
        </w:rPr>
        <w:t xml:space="preserve"> وذلك من خلال إضافته بالحقل "تعريف التقرير".</w:t>
      </w:r>
    </w:p>
    <w:p w:rsidR="001431BA" w:rsidRDefault="001431BA" w:rsidP="001431BA">
      <w:pPr>
        <w:pStyle w:val="Body"/>
        <w:rPr>
          <w:rtl/>
        </w:rPr>
      </w:pPr>
      <w:r>
        <w:rPr>
          <w:rFonts w:hint="cs"/>
          <w:rtl/>
        </w:rPr>
        <w:t xml:space="preserve">يمكن للمستخدم البحث بحقل "تعريف التقرير" </w:t>
      </w:r>
      <w:r w:rsidR="00B60232">
        <w:rPr>
          <w:rFonts w:hint="cs"/>
          <w:rtl/>
        </w:rPr>
        <w:t>ليختر منها التقرير المناسب</w:t>
      </w:r>
    </w:p>
    <w:p w:rsidR="00280707" w:rsidRDefault="00B60232" w:rsidP="00280707">
      <w:pPr>
        <w:pStyle w:val="Body"/>
        <w:rPr>
          <w:rtl/>
        </w:rPr>
      </w:pPr>
      <w:r>
        <w:rPr>
          <w:rFonts w:hint="cs"/>
          <w:rtl/>
        </w:rPr>
        <w:t>من خلال الحقول (المصدر1، المدخل1)</w:t>
      </w:r>
      <w:r w:rsidR="00C37A4E">
        <w:rPr>
          <w:rFonts w:hint="cs"/>
          <w:rtl/>
        </w:rPr>
        <w:t>، (المصدر2، المدخل2)، ........(المصدر9، المدخل9)</w:t>
      </w:r>
      <w:r w:rsidR="00D5429C">
        <w:rPr>
          <w:rFonts w:hint="cs"/>
          <w:rtl/>
        </w:rPr>
        <w:t>،</w:t>
      </w:r>
      <w:r w:rsidR="00C37A4E">
        <w:rPr>
          <w:rFonts w:hint="cs"/>
          <w:rtl/>
        </w:rPr>
        <w:t xml:space="preserve"> يتم إدخال قيم محددات هذا التقرير بحيث يقوم النظام بتشغيل هذا التقرير بنافذة العميل بالقيم المحددة سلفاً بهذه النافذة.</w:t>
      </w:r>
      <w:r w:rsidR="00D5429C">
        <w:rPr>
          <w:rFonts w:hint="cs"/>
          <w:rtl/>
        </w:rPr>
        <w:t xml:space="preserve"> تم إدخال محدد واحد كما بالصورة واهو الخاص بكود العميل.</w:t>
      </w:r>
    </w:p>
    <w:p w:rsidR="00C37A4E" w:rsidRDefault="00C37A4E" w:rsidP="00280707">
      <w:pPr>
        <w:pStyle w:val="Body"/>
      </w:pPr>
      <w:r>
        <w:rPr>
          <w:rFonts w:hint="cs"/>
          <w:rtl/>
        </w:rPr>
        <w:t>فالحقل "المدخل" هو اسم ال (</w:t>
      </w:r>
      <w:r>
        <w:t>Id</w:t>
      </w:r>
      <w:r>
        <w:rPr>
          <w:rFonts w:hint="cs"/>
          <w:rtl/>
        </w:rPr>
        <w:t>) للحقل المحدد بالتقرير</w:t>
      </w:r>
    </w:p>
    <w:p w:rsidR="00C37A4E" w:rsidRDefault="00C37A4E" w:rsidP="00C37A4E">
      <w:pPr>
        <w:pStyle w:val="Body"/>
      </w:pPr>
      <w:r>
        <w:rPr>
          <w:rFonts w:hint="cs"/>
          <w:rtl/>
        </w:rPr>
        <w:t>ففي المثال الموضح،  اسم ال (</w:t>
      </w:r>
      <w:r>
        <w:t>Id</w:t>
      </w:r>
      <w:r>
        <w:rPr>
          <w:rFonts w:hint="cs"/>
          <w:rtl/>
        </w:rPr>
        <w:t>) الخاص بمحدد التقرير (من عميل) هو (</w:t>
      </w:r>
      <w:r>
        <w:t>FCST</w:t>
      </w:r>
      <w:r>
        <w:rPr>
          <w:rFonts w:hint="cs"/>
          <w:rtl/>
        </w:rPr>
        <w:t>)</w:t>
      </w:r>
    </w:p>
    <w:p w:rsidR="00C37A4E" w:rsidRDefault="00C37A4E" w:rsidP="00C37A4E">
      <w:pPr>
        <w:pStyle w:val="Body"/>
        <w:rPr>
          <w:rtl/>
        </w:rPr>
      </w:pPr>
      <w:r>
        <w:rPr>
          <w:rFonts w:hint="cs"/>
          <w:rtl/>
        </w:rPr>
        <w:t>و</w:t>
      </w:r>
      <w:r w:rsidRPr="00C37A4E">
        <w:rPr>
          <w:rFonts w:hint="cs"/>
          <w:rtl/>
        </w:rPr>
        <w:t xml:space="preserve"> </w:t>
      </w:r>
      <w:r>
        <w:rPr>
          <w:rFonts w:hint="cs"/>
          <w:rtl/>
        </w:rPr>
        <w:t>اسم ال (</w:t>
      </w:r>
      <w:r>
        <w:t>Id</w:t>
      </w:r>
      <w:r>
        <w:rPr>
          <w:rFonts w:hint="cs"/>
          <w:rtl/>
        </w:rPr>
        <w:t>) الخاص بمحدد التقرير (إلى عميل) هو (</w:t>
      </w:r>
      <w:r>
        <w:t>TCST</w:t>
      </w:r>
      <w:r>
        <w:rPr>
          <w:rFonts w:hint="cs"/>
          <w:rtl/>
        </w:rPr>
        <w:t>)</w:t>
      </w:r>
    </w:p>
    <w:p w:rsidR="00C03A16" w:rsidRDefault="00C03A16" w:rsidP="00C37A4E">
      <w:pPr>
        <w:pStyle w:val="Body"/>
        <w:rPr>
          <w:rtl/>
        </w:rPr>
      </w:pPr>
      <w:r>
        <w:rPr>
          <w:rFonts w:hint="cs"/>
          <w:rtl/>
        </w:rPr>
        <w:t>الحقل المصدر هو القيمة التي سيتم إدخالها بالحقل. يمكن للمستخدم إدخال القيمة (</w:t>
      </w:r>
      <w:r w:rsidRPr="00C03A16">
        <w:rPr>
          <w:rFonts w:cs="Times New Roman"/>
          <w:rtl/>
        </w:rPr>
        <w:t>$</w:t>
      </w:r>
      <w:r w:rsidRPr="00C03A16">
        <w:t>this</w:t>
      </w:r>
      <w:r>
        <w:rPr>
          <w:rFonts w:hint="cs"/>
          <w:rtl/>
        </w:rPr>
        <w:t xml:space="preserve">) </w:t>
      </w:r>
      <w:r w:rsidR="009D1968">
        <w:rPr>
          <w:rFonts w:hint="cs"/>
          <w:rtl/>
        </w:rPr>
        <w:t xml:space="preserve">للمحددين (من عميل)، (إلى عميل) </w:t>
      </w:r>
      <w:r>
        <w:rPr>
          <w:rFonts w:hint="cs"/>
          <w:rtl/>
        </w:rPr>
        <w:t xml:space="preserve">ليقوم النظام حال </w:t>
      </w:r>
      <w:r w:rsidR="009D1968">
        <w:rPr>
          <w:rFonts w:hint="cs"/>
          <w:rtl/>
        </w:rPr>
        <w:t>تشغيل</w:t>
      </w:r>
      <w:r>
        <w:rPr>
          <w:rFonts w:hint="cs"/>
          <w:rtl/>
        </w:rPr>
        <w:t xml:space="preserve"> التقرير</w:t>
      </w:r>
      <w:r w:rsidR="009D1968">
        <w:rPr>
          <w:rFonts w:hint="cs"/>
          <w:rtl/>
        </w:rPr>
        <w:t xml:space="preserve"> بالتعويض بكود العميل </w:t>
      </w:r>
      <w:r w:rsidR="00BD42C4">
        <w:rPr>
          <w:rFonts w:hint="cs"/>
          <w:rtl/>
        </w:rPr>
        <w:t>الحالي.</w:t>
      </w:r>
    </w:p>
    <w:p w:rsidR="00BD42C4" w:rsidRDefault="0062514D" w:rsidP="00BD42C4">
      <w:pPr>
        <w:pStyle w:val="Note"/>
        <w:rPr>
          <w:rtl/>
        </w:rPr>
      </w:pPr>
      <w:r>
        <w:rPr>
          <w:rFonts w:hint="cs"/>
          <w:rtl/>
        </w:rPr>
        <w:lastRenderedPageBreak/>
        <w:t>لاحظ عند إدخال القيمة (</w:t>
      </w:r>
      <w:r w:rsidRPr="0062514D">
        <w:rPr>
          <w:rFonts w:cs="Times New Roman"/>
          <w:rtl/>
        </w:rPr>
        <w:t>$</w:t>
      </w:r>
      <w:r w:rsidRPr="0062514D">
        <w:t>this</w:t>
      </w:r>
      <w:r>
        <w:rPr>
          <w:rFonts w:hint="cs"/>
          <w:rtl/>
        </w:rPr>
        <w:t>) يتم إدخال الحرف "$" قبل الكلمة "</w:t>
      </w:r>
      <w:r>
        <w:t>this</w:t>
      </w:r>
      <w:r>
        <w:rPr>
          <w:rFonts w:hint="cs"/>
          <w:rtl/>
        </w:rPr>
        <w:t>".</w:t>
      </w:r>
    </w:p>
    <w:p w:rsidR="00287D85" w:rsidRDefault="00164D51" w:rsidP="00287D85">
      <w:pPr>
        <w:pStyle w:val="Body"/>
        <w:rPr>
          <w:rtl/>
        </w:rPr>
      </w:pPr>
      <w:r>
        <w:rPr>
          <w:rFonts w:hint="cs"/>
          <w:noProof/>
          <w:lang w:bidi="ar-SA"/>
        </w:rPr>
        <w:drawing>
          <wp:anchor distT="0" distB="0" distL="114300" distR="114300" simplePos="0" relativeHeight="251732992" behindDoc="0" locked="0" layoutInCell="1" allowOverlap="1">
            <wp:simplePos x="0" y="0"/>
            <wp:positionH relativeFrom="margin">
              <wp:align>right</wp:align>
            </wp:positionH>
            <wp:positionV relativeFrom="paragraph">
              <wp:posOffset>382049</wp:posOffset>
            </wp:positionV>
            <wp:extent cx="5943600" cy="2552065"/>
            <wp:effectExtent l="19050" t="19050" r="19050" b="1968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stomer2.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2552065"/>
                    </a:xfrm>
                    <a:prstGeom prst="rect">
                      <a:avLst/>
                    </a:prstGeom>
                    <a:ln w="9525">
                      <a:solidFill>
                        <a:schemeClr val="tx1"/>
                      </a:solidFill>
                    </a:ln>
                  </pic:spPr>
                </pic:pic>
              </a:graphicData>
            </a:graphic>
          </wp:anchor>
        </w:drawing>
      </w:r>
      <w:r w:rsidR="00EA6160">
        <w:rPr>
          <w:rFonts w:hint="cs"/>
          <w:rtl/>
        </w:rPr>
        <w:t>ب</w:t>
      </w:r>
      <w:r>
        <w:rPr>
          <w:rFonts w:hint="cs"/>
          <w:rtl/>
        </w:rPr>
        <w:t>عد</w:t>
      </w:r>
      <w:r w:rsidR="00EA6160">
        <w:rPr>
          <w:rFonts w:hint="cs"/>
          <w:rtl/>
        </w:rPr>
        <w:t xml:space="preserve"> التخزين و</w:t>
      </w:r>
      <w:r>
        <w:rPr>
          <w:rFonts w:hint="cs"/>
          <w:rtl/>
        </w:rPr>
        <w:t>استخدام الأمر (</w:t>
      </w:r>
      <w:r>
        <w:t>Regenerate Screens</w:t>
      </w:r>
      <w:r>
        <w:rPr>
          <w:rFonts w:hint="cs"/>
          <w:rtl/>
        </w:rPr>
        <w:t>)</w:t>
      </w:r>
      <w:r>
        <w:t xml:space="preserve"> </w:t>
      </w:r>
      <w:r>
        <w:rPr>
          <w:rFonts w:hint="cs"/>
          <w:rtl/>
        </w:rPr>
        <w:t>ثم إعادة تحميل النظام سيظهر التقرير كما بالشكل التالي:</w:t>
      </w:r>
    </w:p>
    <w:p w:rsidR="008F67AA" w:rsidRPr="008F67AA" w:rsidRDefault="001F6C4A" w:rsidP="008F67AA">
      <w:pPr>
        <w:pStyle w:val="Caption"/>
        <w:bidi/>
        <w:jc w:val="center"/>
        <w:rPr>
          <w:color w:val="auto"/>
          <w:sz w:val="20"/>
          <w:szCs w:val="20"/>
          <w:rtl/>
        </w:rPr>
      </w:pPr>
      <w:r w:rsidRPr="00CD5B28">
        <w:rPr>
          <w:rFonts w:hint="eastAsia"/>
          <w:color w:val="auto"/>
          <w:sz w:val="20"/>
          <w:szCs w:val="20"/>
          <w:rtl/>
        </w:rPr>
        <w:t>شكل</w:t>
      </w:r>
      <w:r>
        <w:rPr>
          <w:rFonts w:hint="cs"/>
          <w:color w:val="auto"/>
          <w:sz w:val="20"/>
          <w:szCs w:val="20"/>
          <w:rtl/>
        </w:rPr>
        <w:t xml:space="preserve"> </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A76E31">
        <w:rPr>
          <w:noProof/>
          <w:color w:val="auto"/>
          <w:sz w:val="20"/>
          <w:szCs w:val="20"/>
        </w:rPr>
        <w:t>23</w:t>
      </w:r>
      <w:r w:rsidRPr="00CD5B28">
        <w:rPr>
          <w:color w:val="auto"/>
          <w:sz w:val="20"/>
          <w:szCs w:val="20"/>
        </w:rPr>
        <w:fldChar w:fldCharType="end"/>
      </w:r>
      <w:r w:rsidR="00E34DCD">
        <w:rPr>
          <w:rFonts w:hint="cs"/>
          <w:color w:val="auto"/>
          <w:sz w:val="20"/>
          <w:szCs w:val="20"/>
          <w:rtl/>
        </w:rPr>
        <w:t>تقرير "حساب عميل" بالمجموعة الأولى بنافذة العميل</w:t>
      </w:r>
    </w:p>
    <w:p w:rsidR="00164D51" w:rsidRDefault="00164D51" w:rsidP="00287D85">
      <w:pPr>
        <w:pStyle w:val="Body"/>
      </w:pPr>
    </w:p>
    <w:p w:rsidR="00164D51" w:rsidRDefault="00164D51" w:rsidP="00287D85">
      <w:pPr>
        <w:pStyle w:val="Body"/>
        <w:rPr>
          <w:rtl/>
        </w:rPr>
      </w:pPr>
      <w:r>
        <w:rPr>
          <w:rFonts w:hint="cs"/>
          <w:rtl/>
        </w:rPr>
        <w:t>كما هو واضح، تم إدراج حساب العميل كأول مجموعة بالصفحة الثانية من ملف العميل، كما تم نحديده بنافذة "تعديل شاشة"</w:t>
      </w:r>
      <w:r w:rsidR="00537D44">
        <w:rPr>
          <w:rFonts w:hint="cs"/>
          <w:rtl/>
        </w:rPr>
        <w:t>.</w:t>
      </w:r>
    </w:p>
    <w:p w:rsidR="00537D44" w:rsidRDefault="008F67AA" w:rsidP="00287D85">
      <w:pPr>
        <w:pStyle w:val="Body"/>
      </w:pPr>
      <w:r>
        <w:rPr>
          <w:noProof/>
          <w:lang w:bidi="ar-SA"/>
        </w:rPr>
        <w:drawing>
          <wp:anchor distT="0" distB="0" distL="114300" distR="114300" simplePos="0" relativeHeight="251734016" behindDoc="0" locked="0" layoutInCell="1" allowOverlap="1">
            <wp:simplePos x="0" y="0"/>
            <wp:positionH relativeFrom="margin">
              <wp:align>center</wp:align>
            </wp:positionH>
            <wp:positionV relativeFrom="paragraph">
              <wp:posOffset>388233</wp:posOffset>
            </wp:positionV>
            <wp:extent cx="5943600" cy="2512612"/>
            <wp:effectExtent l="19050" t="19050" r="19050" b="2159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ustomer3.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2512612"/>
                    </a:xfrm>
                    <a:prstGeom prst="rect">
                      <a:avLst/>
                    </a:prstGeom>
                    <a:ln w="9525">
                      <a:solidFill>
                        <a:schemeClr val="tx1"/>
                      </a:solidFill>
                    </a:ln>
                  </pic:spPr>
                </pic:pic>
              </a:graphicData>
            </a:graphic>
          </wp:anchor>
        </w:drawing>
      </w:r>
      <w:r w:rsidR="00537D44">
        <w:rPr>
          <w:rFonts w:hint="cs"/>
          <w:rtl/>
        </w:rPr>
        <w:t>عند الانتقال لأحد العملاء، سيقوم النظام بتشغيل التقرير لإظهار كشف حساب العميل الحالي كما بالشكل التالي:</w:t>
      </w:r>
    </w:p>
    <w:p w:rsidR="008F67AA" w:rsidRPr="008F67AA" w:rsidRDefault="008F67AA" w:rsidP="008F67AA">
      <w:pPr>
        <w:pStyle w:val="Caption"/>
        <w:bidi/>
        <w:jc w:val="center"/>
        <w:rPr>
          <w:color w:val="auto"/>
          <w:sz w:val="20"/>
          <w:szCs w:val="20"/>
          <w:lang w:bidi="ar-EG"/>
        </w:rPr>
      </w:pPr>
      <w:r w:rsidRPr="00CD5B28">
        <w:rPr>
          <w:rFonts w:hint="eastAsia"/>
          <w:color w:val="auto"/>
          <w:sz w:val="20"/>
          <w:szCs w:val="20"/>
          <w:rtl/>
        </w:rPr>
        <w:t>شكل</w:t>
      </w:r>
      <w:r w:rsidR="00E34DCD">
        <w:rPr>
          <w:rFonts w:hint="cs"/>
          <w:color w:val="auto"/>
          <w:sz w:val="20"/>
          <w:szCs w:val="20"/>
          <w:rtl/>
        </w:rPr>
        <w:t xml:space="preserve"> </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A76E31">
        <w:rPr>
          <w:noProof/>
          <w:color w:val="auto"/>
          <w:sz w:val="20"/>
          <w:szCs w:val="20"/>
        </w:rPr>
        <w:t>24</w:t>
      </w:r>
      <w:r w:rsidRPr="00CD5B28">
        <w:rPr>
          <w:color w:val="auto"/>
          <w:sz w:val="20"/>
          <w:szCs w:val="20"/>
        </w:rPr>
        <w:fldChar w:fldCharType="end"/>
      </w:r>
      <w:r w:rsidR="00E34DCD">
        <w:rPr>
          <w:rFonts w:hint="cs"/>
          <w:color w:val="auto"/>
          <w:sz w:val="20"/>
          <w:szCs w:val="20"/>
          <w:rtl/>
        </w:rPr>
        <w:t>عند فتح سجل عميل محدد، يقوم النظام بتشغيل كشف الحساب الخاص به</w:t>
      </w:r>
    </w:p>
    <w:p w:rsidR="00A26F79" w:rsidRDefault="00A26F79" w:rsidP="00A26F79">
      <w:pPr>
        <w:pStyle w:val="Body"/>
        <w:rPr>
          <w:rtl/>
        </w:rPr>
      </w:pPr>
    </w:p>
    <w:p w:rsidR="00B91114" w:rsidRDefault="00B91114">
      <w:pPr>
        <w:rPr>
          <w:rtl/>
        </w:rPr>
      </w:pPr>
      <w:r>
        <w:rPr>
          <w:rtl/>
        </w:rPr>
        <w:br w:type="page"/>
      </w:r>
    </w:p>
    <w:p w:rsidR="00754F16" w:rsidRPr="002B3EF0" w:rsidRDefault="00754F16" w:rsidP="00754F16">
      <w:pPr>
        <w:pStyle w:val="Head3"/>
        <w:rPr>
          <w:b/>
        </w:rPr>
      </w:pPr>
      <w:r>
        <w:rPr>
          <w:rFonts w:hint="cs"/>
          <w:b/>
          <w:rtl/>
        </w:rPr>
        <w:lastRenderedPageBreak/>
        <w:t xml:space="preserve">نافذة تعديل شاشة </w:t>
      </w:r>
      <w:r>
        <w:rPr>
          <w:b/>
          <w:rtl/>
        </w:rPr>
        <w:t>–</w:t>
      </w:r>
      <w:r>
        <w:rPr>
          <w:rFonts w:hint="cs"/>
          <w:b/>
          <w:rtl/>
        </w:rPr>
        <w:t xml:space="preserve"> صفحة لوحات</w:t>
      </w:r>
    </w:p>
    <w:p w:rsidR="00754F16" w:rsidRDefault="00754F16" w:rsidP="00754F16">
      <w:pPr>
        <w:pStyle w:val="Body"/>
        <w:rPr>
          <w:rtl/>
        </w:rPr>
      </w:pPr>
      <w:r>
        <w:rPr>
          <w:rFonts w:hint="cs"/>
          <w:rtl/>
        </w:rPr>
        <w:t xml:space="preserve">يوفر نما نظاماً خاصاً باللوحات وهي عبارة أي معلومات تريد المنشأة  - أو المستخدم </w:t>
      </w:r>
      <w:r>
        <w:rPr>
          <w:rtl/>
        </w:rPr>
        <w:t>–</w:t>
      </w:r>
      <w:r>
        <w:rPr>
          <w:rFonts w:hint="cs"/>
          <w:rtl/>
        </w:rPr>
        <w:t xml:space="preserve"> عرضها على هيئة رسم بياني كمبيعات عميل محدد على مستوى عدة شهور، أو رسم بياني بحجم التدفقات النقدية على مدار العام مثلاً، يعطي النظام الحرية الكاملة لإصدار أي لوحة مطلوبة. للتعرف على كيفية إنشاء لوحة، راجع نافذتي "لوحات"، "عناصر اللوحة"</w:t>
      </w:r>
      <w:r w:rsidR="001A05C4">
        <w:rPr>
          <w:rFonts w:hint="cs"/>
          <w:rtl/>
        </w:rPr>
        <w:t xml:space="preserve"> بالكتاب "التجهيز".</w:t>
      </w:r>
    </w:p>
    <w:p w:rsidR="001A05C4" w:rsidRDefault="001A05C4" w:rsidP="00754F16">
      <w:pPr>
        <w:pStyle w:val="Body"/>
        <w:rPr>
          <w:rtl/>
        </w:rPr>
      </w:pPr>
      <w:r>
        <w:rPr>
          <w:rFonts w:hint="cs"/>
          <w:rtl/>
        </w:rPr>
        <w:t>من خلال نافذة تعديل شاشة يمكن إلحاق لوحة محددة بأحد صفحات أي من نوافذ النظام، بحيث تكون هذه اللوحة مخصصة لعرض رسم بياني محدد، أو لعرض رسم بياني يتغير بتغير السجل الحالي. على سبيل يمكن إظهار لوحة بملف العم</w:t>
      </w:r>
      <w:r w:rsidR="00806D44">
        <w:rPr>
          <w:rFonts w:hint="cs"/>
          <w:rtl/>
        </w:rPr>
        <w:t xml:space="preserve">يل بحيث تقوم بعرض </w:t>
      </w:r>
      <w:r w:rsidR="00D71E86">
        <w:rPr>
          <w:rFonts w:hint="cs"/>
          <w:rtl/>
        </w:rPr>
        <w:t>ال</w:t>
      </w:r>
      <w:r w:rsidR="00806D44">
        <w:rPr>
          <w:rFonts w:hint="cs"/>
          <w:rtl/>
        </w:rPr>
        <w:t>مبيعات</w:t>
      </w:r>
      <w:r w:rsidR="00D71E86">
        <w:rPr>
          <w:rFonts w:hint="cs"/>
          <w:rtl/>
        </w:rPr>
        <w:t xml:space="preserve"> المتعلقة بهذا</w:t>
      </w:r>
      <w:r w:rsidR="00806D44">
        <w:rPr>
          <w:rFonts w:hint="cs"/>
          <w:rtl/>
        </w:rPr>
        <w:t xml:space="preserve"> العميل.</w:t>
      </w:r>
    </w:p>
    <w:p w:rsidR="00806D44" w:rsidRDefault="004970A5" w:rsidP="00754F16">
      <w:pPr>
        <w:pStyle w:val="Body"/>
      </w:pPr>
      <w:r>
        <w:rPr>
          <w:b/>
          <w:noProof/>
          <w:rtl/>
          <w:lang w:bidi="ar-SA"/>
        </w:rPr>
        <w:drawing>
          <wp:anchor distT="0" distB="0" distL="114300" distR="114300" simplePos="0" relativeHeight="251743232" behindDoc="0" locked="0" layoutInCell="1" allowOverlap="1">
            <wp:simplePos x="0" y="0"/>
            <wp:positionH relativeFrom="margin">
              <wp:align>center</wp:align>
            </wp:positionH>
            <wp:positionV relativeFrom="paragraph">
              <wp:posOffset>253062</wp:posOffset>
            </wp:positionV>
            <wp:extent cx="5943600" cy="2042160"/>
            <wp:effectExtent l="19050" t="19050" r="19050" b="1524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ashBoard1.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2042160"/>
                    </a:xfrm>
                    <a:prstGeom prst="rect">
                      <a:avLst/>
                    </a:prstGeom>
                    <a:ln w="9525">
                      <a:solidFill>
                        <a:schemeClr val="tx1"/>
                      </a:solidFill>
                    </a:ln>
                  </pic:spPr>
                </pic:pic>
              </a:graphicData>
            </a:graphic>
          </wp:anchor>
        </w:drawing>
      </w:r>
    </w:p>
    <w:p w:rsidR="004970A5" w:rsidRPr="008F67AA" w:rsidRDefault="004970A5" w:rsidP="004970A5">
      <w:pPr>
        <w:pStyle w:val="Caption"/>
        <w:bidi/>
        <w:jc w:val="center"/>
        <w:rPr>
          <w:color w:val="auto"/>
          <w:sz w:val="20"/>
          <w:szCs w:val="20"/>
          <w:lang w:bidi="ar-EG"/>
        </w:rPr>
      </w:pPr>
      <w:r w:rsidRPr="00CD5B28">
        <w:rPr>
          <w:rFonts w:hint="eastAsia"/>
          <w:color w:val="auto"/>
          <w:sz w:val="20"/>
          <w:szCs w:val="20"/>
          <w:rtl/>
        </w:rPr>
        <w:t>شكل</w:t>
      </w:r>
      <w:r>
        <w:rPr>
          <w:rFonts w:hint="cs"/>
          <w:color w:val="auto"/>
          <w:sz w:val="20"/>
          <w:szCs w:val="20"/>
          <w:rtl/>
        </w:rPr>
        <w:t xml:space="preserve"> </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A76E31">
        <w:rPr>
          <w:noProof/>
          <w:color w:val="auto"/>
          <w:sz w:val="20"/>
          <w:szCs w:val="20"/>
        </w:rPr>
        <w:t>25</w:t>
      </w:r>
      <w:r w:rsidRPr="00CD5B28">
        <w:rPr>
          <w:color w:val="auto"/>
          <w:sz w:val="20"/>
          <w:szCs w:val="20"/>
        </w:rPr>
        <w:fldChar w:fldCharType="end"/>
      </w:r>
      <w:r>
        <w:rPr>
          <w:rFonts w:hint="cs"/>
          <w:color w:val="auto"/>
          <w:sz w:val="20"/>
          <w:szCs w:val="20"/>
          <w:rtl/>
        </w:rPr>
        <w:t>تحديد لوحة بنافذة العميل</w:t>
      </w:r>
    </w:p>
    <w:p w:rsidR="00E83D49" w:rsidRDefault="00E83D49" w:rsidP="00E83D49">
      <w:pPr>
        <w:pStyle w:val="Body"/>
        <w:rPr>
          <w:b/>
          <w:rtl/>
        </w:rPr>
      </w:pPr>
    </w:p>
    <w:p w:rsidR="00E83D49" w:rsidRDefault="00E83D49" w:rsidP="00E83D49">
      <w:pPr>
        <w:pStyle w:val="Body"/>
        <w:rPr>
          <w:b/>
          <w:rtl/>
        </w:rPr>
      </w:pPr>
      <w:r>
        <w:rPr>
          <w:rFonts w:hint="cs"/>
          <w:b/>
          <w:rtl/>
        </w:rPr>
        <w:t>في هذ</w:t>
      </w:r>
      <w:r w:rsidR="00D71E86">
        <w:rPr>
          <w:rFonts w:hint="cs"/>
          <w:b/>
          <w:rtl/>
        </w:rPr>
        <w:t>ا</w:t>
      </w:r>
      <w:r>
        <w:rPr>
          <w:rFonts w:hint="cs"/>
          <w:b/>
          <w:rtl/>
        </w:rPr>
        <w:t xml:space="preserve"> المثال، تم تحديد نافذة العميل بالنافذة الرئيسية بالصفحة الأولى.</w:t>
      </w:r>
    </w:p>
    <w:p w:rsidR="00E83D49" w:rsidRDefault="00E83D49" w:rsidP="00E83D49">
      <w:pPr>
        <w:pStyle w:val="Body"/>
        <w:rPr>
          <w:b/>
          <w:rtl/>
        </w:rPr>
      </w:pPr>
      <w:r>
        <w:rPr>
          <w:rFonts w:hint="cs"/>
          <w:b/>
          <w:rtl/>
        </w:rPr>
        <w:t>كما هو واضح بالصورة فقد تم تحديد الصفحة الرابعة "4" وهي "صفحة حدود الائتمان" بملف العميل لعرض اللوحة.</w:t>
      </w:r>
    </w:p>
    <w:p w:rsidR="00754F16" w:rsidRDefault="00E83D49" w:rsidP="00E83D49">
      <w:pPr>
        <w:pStyle w:val="Body"/>
        <w:rPr>
          <w:b/>
          <w:rtl/>
        </w:rPr>
      </w:pPr>
      <w:r>
        <w:rPr>
          <w:rFonts w:hint="cs"/>
          <w:b/>
          <w:rtl/>
        </w:rPr>
        <w:t xml:space="preserve">تم تحديد اللوحة </w:t>
      </w:r>
      <w:r>
        <w:rPr>
          <w:b/>
        </w:rPr>
        <w:t>“Sale”</w:t>
      </w:r>
      <w:r w:rsidR="00704228">
        <w:rPr>
          <w:rFonts w:hint="cs"/>
          <w:b/>
          <w:rtl/>
        </w:rPr>
        <w:t>، والتي سبق تعريفها من خلال ملفي "لوحة"، "عناصر اللوحة" وهي تقوم بعرض مبيعات الأصناف لعميل محدد.</w:t>
      </w:r>
    </w:p>
    <w:p w:rsidR="00704228" w:rsidRDefault="00704228" w:rsidP="00704228">
      <w:pPr>
        <w:pStyle w:val="Body"/>
        <w:rPr>
          <w:b/>
          <w:rtl/>
        </w:rPr>
      </w:pPr>
      <w:r>
        <w:rPr>
          <w:rFonts w:hint="cs"/>
          <w:b/>
          <w:rtl/>
        </w:rPr>
        <w:t>تم تحديد ترتيب اللوحة "1"، بحيث تظهر كأول مجموعة بصفحة "حدود الائتمان" لنافذة العميل.</w:t>
      </w:r>
    </w:p>
    <w:p w:rsidR="00704228" w:rsidRDefault="00704228" w:rsidP="00704228">
      <w:pPr>
        <w:pStyle w:val="Body"/>
        <w:rPr>
          <w:b/>
          <w:rtl/>
        </w:rPr>
      </w:pPr>
      <w:r>
        <w:rPr>
          <w:rFonts w:hint="cs"/>
          <w:b/>
          <w:rtl/>
        </w:rPr>
        <w:t>تم تحديد محدد واحد من المحددات المعرفة سلفاً بملف "عناصر اللوحة"</w:t>
      </w:r>
      <w:r>
        <w:rPr>
          <w:b/>
        </w:rPr>
        <w:t xml:space="preserve"> </w:t>
      </w:r>
      <w:r>
        <w:rPr>
          <w:rFonts w:hint="cs"/>
          <w:b/>
          <w:rtl/>
        </w:rPr>
        <w:t xml:space="preserve">، وهو </w:t>
      </w:r>
      <w:r w:rsidR="00432B70">
        <w:rPr>
          <w:rFonts w:hint="cs"/>
          <w:b/>
          <w:rtl/>
        </w:rPr>
        <w:t>ال</w:t>
      </w:r>
      <w:r>
        <w:rPr>
          <w:rFonts w:hint="cs"/>
          <w:b/>
          <w:rtl/>
        </w:rPr>
        <w:t>محدد "</w:t>
      </w:r>
      <w:r w:rsidR="00432B70">
        <w:rPr>
          <w:b/>
        </w:rPr>
        <w:t>id</w:t>
      </w:r>
      <w:r>
        <w:rPr>
          <w:rFonts w:hint="cs"/>
          <w:b/>
          <w:rtl/>
        </w:rPr>
        <w:t>"</w:t>
      </w:r>
      <w:r w:rsidR="00432B70">
        <w:rPr>
          <w:rFonts w:hint="cs"/>
          <w:b/>
          <w:rtl/>
        </w:rPr>
        <w:t>، واالذي يعبر في عن كود العميل، وتم تحديده بالحقل "</w:t>
      </w:r>
      <w:r w:rsidR="0049282B">
        <w:rPr>
          <w:rFonts w:hint="cs"/>
          <w:b/>
          <w:rtl/>
        </w:rPr>
        <w:t>المدخل</w:t>
      </w:r>
      <w:r w:rsidR="00432B70">
        <w:rPr>
          <w:rFonts w:hint="cs"/>
          <w:b/>
          <w:rtl/>
        </w:rPr>
        <w:t>".</w:t>
      </w:r>
    </w:p>
    <w:p w:rsidR="0049282B" w:rsidRDefault="0049282B" w:rsidP="00704228">
      <w:pPr>
        <w:pStyle w:val="Body"/>
        <w:rPr>
          <w:b/>
          <w:rtl/>
        </w:rPr>
      </w:pPr>
      <w:r>
        <w:rPr>
          <w:rFonts w:hint="cs"/>
          <w:b/>
          <w:rtl/>
        </w:rPr>
        <w:t>تم تحديد القيمة "</w:t>
      </w:r>
      <w:r>
        <w:rPr>
          <w:b/>
        </w:rPr>
        <w:t>this$</w:t>
      </w:r>
      <w:r>
        <w:rPr>
          <w:rFonts w:hint="cs"/>
          <w:b/>
          <w:rtl/>
        </w:rPr>
        <w:t>"</w:t>
      </w:r>
      <w:r>
        <w:rPr>
          <w:b/>
        </w:rPr>
        <w:t xml:space="preserve"> </w:t>
      </w:r>
      <w:r>
        <w:rPr>
          <w:rFonts w:hint="cs"/>
          <w:b/>
          <w:rtl/>
        </w:rPr>
        <w:t>بحيث يقوم النظام بالاستعاضة عن عن كود العميل بكود العميل الحالي بنافذة العميل. وبالتالي فسوف يقوم النظام بتغيير شكل اللوحة تبعاً لمبيعات الأصناف بالعميل الحالي.</w:t>
      </w:r>
    </w:p>
    <w:p w:rsidR="00F619BD" w:rsidRDefault="00F619BD" w:rsidP="00F619BD">
      <w:pPr>
        <w:pStyle w:val="Note"/>
        <w:rPr>
          <w:rtl/>
        </w:rPr>
      </w:pPr>
      <w:r>
        <w:rPr>
          <w:rFonts w:hint="cs"/>
          <w:rtl/>
        </w:rPr>
        <w:t>لاحظ عند إدخال القيمة (</w:t>
      </w:r>
      <w:r w:rsidRPr="0062514D">
        <w:rPr>
          <w:rFonts w:cs="Times New Roman"/>
          <w:rtl/>
        </w:rPr>
        <w:t>$</w:t>
      </w:r>
      <w:r w:rsidRPr="0062514D">
        <w:t>this</w:t>
      </w:r>
      <w:r>
        <w:rPr>
          <w:rFonts w:hint="cs"/>
          <w:rtl/>
        </w:rPr>
        <w:t>) يتم إدخال الحرف "$" قبل الكلمة "</w:t>
      </w:r>
      <w:r>
        <w:t>this</w:t>
      </w:r>
      <w:r>
        <w:rPr>
          <w:rFonts w:hint="cs"/>
          <w:rtl/>
        </w:rPr>
        <w:t>".</w:t>
      </w:r>
    </w:p>
    <w:p w:rsidR="0049282B" w:rsidRDefault="00F619BD" w:rsidP="00704228">
      <w:pPr>
        <w:pStyle w:val="Body"/>
        <w:rPr>
          <w:b/>
          <w:rtl/>
        </w:rPr>
      </w:pPr>
      <w:r>
        <w:rPr>
          <w:rFonts w:hint="cs"/>
          <w:b/>
          <w:rtl/>
        </w:rPr>
        <w:t>يتم تحديد مقاس اللوحة من خلال الحقل "المقياس".</w:t>
      </w:r>
    </w:p>
    <w:p w:rsidR="00F619BD" w:rsidRDefault="00F619BD" w:rsidP="00704228">
      <w:pPr>
        <w:pStyle w:val="Body"/>
        <w:rPr>
          <w:b/>
        </w:rPr>
      </w:pPr>
      <w:r>
        <w:rPr>
          <w:rFonts w:hint="cs"/>
          <w:b/>
          <w:rtl/>
        </w:rPr>
        <w:lastRenderedPageBreak/>
        <w:t>تم تعليم الخيار "إخفاء الأسئلة"، وذلك حتى لا يقوم النظام بطلب إدخال كود العميل قبل تشغيل اللوحة، وإنما سيقوم باستخدام كود العميل الحالي لإظهار اللوحة الخاصة به.</w:t>
      </w:r>
    </w:p>
    <w:p w:rsidR="00432B70" w:rsidRDefault="005E5E3F" w:rsidP="00432B70">
      <w:pPr>
        <w:pStyle w:val="Body"/>
        <w:rPr>
          <w:b/>
          <w:rtl/>
        </w:rPr>
      </w:pPr>
      <w:r>
        <w:rPr>
          <w:rFonts w:hint="cs"/>
          <w:b/>
          <w:noProof/>
          <w:rtl/>
          <w:lang w:bidi="ar-SA"/>
        </w:rPr>
        <w:drawing>
          <wp:inline distT="0" distB="0" distL="0" distR="0">
            <wp:extent cx="5943600" cy="2654300"/>
            <wp:effectExtent l="19050" t="19050" r="1905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shBoard2.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2654300"/>
                    </a:xfrm>
                    <a:prstGeom prst="rect">
                      <a:avLst/>
                    </a:prstGeom>
                    <a:ln w="9525">
                      <a:solidFill>
                        <a:schemeClr val="tx1"/>
                      </a:solidFill>
                    </a:ln>
                  </pic:spPr>
                </pic:pic>
              </a:graphicData>
            </a:graphic>
          </wp:inline>
        </w:drawing>
      </w:r>
    </w:p>
    <w:p w:rsidR="004F3FCD" w:rsidRPr="004F3FCD" w:rsidRDefault="004F3FCD" w:rsidP="004F3FCD">
      <w:pPr>
        <w:pStyle w:val="Caption"/>
        <w:bidi/>
        <w:jc w:val="center"/>
        <w:rPr>
          <w:color w:val="auto"/>
          <w:sz w:val="20"/>
          <w:szCs w:val="20"/>
          <w:rtl/>
        </w:rPr>
      </w:pPr>
      <w:r w:rsidRPr="00CD5B28">
        <w:rPr>
          <w:rFonts w:hint="eastAsia"/>
          <w:color w:val="auto"/>
          <w:sz w:val="20"/>
          <w:szCs w:val="20"/>
          <w:rtl/>
        </w:rPr>
        <w:t>شكل</w:t>
      </w:r>
      <w:r>
        <w:rPr>
          <w:rFonts w:hint="cs"/>
          <w:color w:val="auto"/>
          <w:sz w:val="20"/>
          <w:szCs w:val="20"/>
          <w:rtl/>
        </w:rPr>
        <w:t xml:space="preserve"> </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A76E31">
        <w:rPr>
          <w:noProof/>
          <w:color w:val="auto"/>
          <w:sz w:val="20"/>
          <w:szCs w:val="20"/>
        </w:rPr>
        <w:t>26</w:t>
      </w:r>
      <w:r w:rsidRPr="00CD5B28">
        <w:rPr>
          <w:color w:val="auto"/>
          <w:sz w:val="20"/>
          <w:szCs w:val="20"/>
        </w:rPr>
        <w:fldChar w:fldCharType="end"/>
      </w:r>
      <w:r>
        <w:rPr>
          <w:rFonts w:hint="cs"/>
          <w:color w:val="auto"/>
          <w:sz w:val="20"/>
          <w:szCs w:val="20"/>
          <w:rtl/>
        </w:rPr>
        <w:t>قام النظام بتشغيل اللوحة للعميل الحالي</w:t>
      </w:r>
    </w:p>
    <w:p w:rsidR="005E5E3F" w:rsidRPr="005E5E3F" w:rsidRDefault="005E5E3F" w:rsidP="005E5E3F">
      <w:pPr>
        <w:pStyle w:val="Body"/>
        <w:rPr>
          <w:b/>
          <w:rtl/>
        </w:rPr>
      </w:pPr>
      <w:r>
        <w:rPr>
          <w:rFonts w:hint="cs"/>
          <w:b/>
          <w:rtl/>
        </w:rPr>
        <w:t>كما هو واضح فقد تم عرض لوحة تعبير عن مبيعات الأصناف للعميل الحالي كأول مجموعة بصفحة حدود الائتمان للعميل. ستختلف بيانات هذه اللوحة بحسب سجل العميل الحالي، فالتنقل بين العملاء سوف يعيد رسم هذه اللوحة بحسب مبيعات الأصناف الخاصة بكل عميل.</w:t>
      </w:r>
    </w:p>
    <w:p w:rsidR="00704228" w:rsidRDefault="00704228">
      <w:pPr>
        <w:rPr>
          <w:rFonts w:asciiTheme="majorHAnsi" w:eastAsiaTheme="majorEastAsia" w:hAnsiTheme="majorHAnsi" w:cstheme="majorBidi"/>
          <w:b/>
          <w:bCs/>
          <w:color w:val="323E4F" w:themeColor="text2" w:themeShade="BF"/>
          <w:spacing w:val="5"/>
          <w:sz w:val="52"/>
          <w:szCs w:val="52"/>
          <w:rtl/>
          <w:lang w:bidi="ar-EG"/>
        </w:rPr>
      </w:pPr>
      <w:r>
        <w:rPr>
          <w:b/>
          <w:rtl/>
        </w:rPr>
        <w:br w:type="page"/>
      </w:r>
    </w:p>
    <w:p w:rsidR="00B91114" w:rsidRPr="002B3EF0" w:rsidRDefault="00B91114" w:rsidP="00B91114">
      <w:pPr>
        <w:pStyle w:val="Head3"/>
        <w:rPr>
          <w:b/>
        </w:rPr>
      </w:pPr>
      <w:r>
        <w:rPr>
          <w:rFonts w:hint="cs"/>
          <w:b/>
          <w:rtl/>
        </w:rPr>
        <w:lastRenderedPageBreak/>
        <w:t xml:space="preserve">نافذة تعديل شاشة </w:t>
      </w:r>
      <w:r>
        <w:rPr>
          <w:b/>
          <w:rtl/>
        </w:rPr>
        <w:t>–</w:t>
      </w:r>
      <w:r>
        <w:rPr>
          <w:rFonts w:hint="cs"/>
          <w:b/>
          <w:rtl/>
        </w:rPr>
        <w:t xml:space="preserve"> صفحة تنويهات وإجراءات</w:t>
      </w:r>
    </w:p>
    <w:p w:rsidR="00B91114" w:rsidRDefault="00B91114" w:rsidP="00B91114">
      <w:pPr>
        <w:pStyle w:val="Body"/>
        <w:rPr>
          <w:rtl/>
        </w:rPr>
      </w:pPr>
      <w:r>
        <w:rPr>
          <w:rFonts w:hint="cs"/>
          <w:rtl/>
        </w:rPr>
        <w:t>من خلال هذه النافذة يمكن استدعاء تنبيه أو إجراء محدد بحيث يتم تفعيله يدوياً من خلال أحد صفحات النافذة</w:t>
      </w:r>
      <w:r w:rsidR="00D93965">
        <w:rPr>
          <w:rFonts w:hint="cs"/>
          <w:rtl/>
        </w:rPr>
        <w:t>.</w:t>
      </w:r>
    </w:p>
    <w:p w:rsidR="00D93965" w:rsidRDefault="00AA1A47" w:rsidP="00B91114">
      <w:pPr>
        <w:pStyle w:val="Body"/>
        <w:rPr>
          <w:rtl/>
        </w:rPr>
      </w:pPr>
      <w:r>
        <w:rPr>
          <w:rFonts w:hint="cs"/>
          <w:rtl/>
        </w:rPr>
        <w:t xml:space="preserve">فالتنبيه هو إشعار يتم إصداره لموظف محدد (أو مجموعة موظفين) عن طريق البريد الالكتروني أو </w:t>
      </w:r>
      <w:r>
        <w:t>SMS</w:t>
      </w:r>
      <w:r>
        <w:rPr>
          <w:rFonts w:hint="cs"/>
          <w:rtl/>
        </w:rPr>
        <w:t xml:space="preserve"> أو الاشعار عن طريق النظام. راجع ملف "تعريف تنبيهات"  بالكتاب "التجهيز"</w:t>
      </w:r>
    </w:p>
    <w:p w:rsidR="00AA1A47" w:rsidRDefault="00CB5520" w:rsidP="00B91114">
      <w:pPr>
        <w:pStyle w:val="Body"/>
        <w:rPr>
          <w:rtl/>
        </w:rPr>
      </w:pPr>
      <w:r>
        <w:rPr>
          <w:rFonts w:hint="cs"/>
          <w:rtl/>
        </w:rPr>
        <w:t xml:space="preserve">أما </w:t>
      </w:r>
      <w:r w:rsidR="00AA1A47">
        <w:rPr>
          <w:rFonts w:hint="cs"/>
          <w:rtl/>
        </w:rPr>
        <w:t>الاجراء هو عبارة عن استدعاء لكود محدد يتم إنشاءه</w:t>
      </w:r>
      <w:r w:rsidR="00694E94">
        <w:rPr>
          <w:rFonts w:hint="cs"/>
          <w:rtl/>
        </w:rPr>
        <w:t xml:space="preserve"> من قبل قسم التطوير بشركة نما</w:t>
      </w:r>
      <w:r w:rsidR="00AA1A47">
        <w:rPr>
          <w:rFonts w:hint="cs"/>
          <w:rtl/>
        </w:rPr>
        <w:t xml:space="preserve"> حسب طلب العميل، كأن يتم إصدار سند قبض فور إصدار تخزين مبي</w:t>
      </w:r>
      <w:r>
        <w:rPr>
          <w:rFonts w:hint="cs"/>
          <w:rtl/>
        </w:rPr>
        <w:t>عات مثلاً. راجع ملف "مسار كيان".</w:t>
      </w:r>
    </w:p>
    <w:p w:rsidR="005178B7" w:rsidRDefault="00E1124E" w:rsidP="005178B7">
      <w:pPr>
        <w:pStyle w:val="Body"/>
      </w:pPr>
      <w:r>
        <w:rPr>
          <w:noProof/>
          <w:lang w:bidi="ar-SA"/>
        </w:rPr>
        <w:drawing>
          <wp:inline distT="0" distB="0" distL="0" distR="0">
            <wp:extent cx="5943600" cy="2456953"/>
            <wp:effectExtent l="19050" t="19050" r="19050"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otifications1.jpg"/>
                    <pic:cNvPicPr/>
                  </pic:nvPicPr>
                  <pic:blipFill>
                    <a:blip r:embed="rId39">
                      <a:extLst>
                        <a:ext uri="{28A0092B-C50C-407E-A947-70E740481C1C}">
                          <a14:useLocalDpi xmlns:a14="http://schemas.microsoft.com/office/drawing/2010/main" val="0"/>
                        </a:ext>
                      </a:extLst>
                    </a:blip>
                    <a:stretch>
                      <a:fillRect/>
                    </a:stretch>
                  </pic:blipFill>
                  <pic:spPr>
                    <a:xfrm>
                      <a:off x="0" y="0"/>
                      <a:ext cx="5965511" cy="2466011"/>
                    </a:xfrm>
                    <a:prstGeom prst="rect">
                      <a:avLst/>
                    </a:prstGeom>
                    <a:ln w="9525">
                      <a:solidFill>
                        <a:schemeClr val="tx1"/>
                      </a:solidFill>
                    </a:ln>
                  </pic:spPr>
                </pic:pic>
              </a:graphicData>
            </a:graphic>
          </wp:inline>
        </w:drawing>
      </w:r>
    </w:p>
    <w:p w:rsidR="008F67AA" w:rsidRPr="008F67AA" w:rsidRDefault="008F67AA" w:rsidP="008F67AA">
      <w:pPr>
        <w:pStyle w:val="Caption"/>
        <w:bidi/>
        <w:jc w:val="center"/>
        <w:rPr>
          <w:color w:val="auto"/>
          <w:sz w:val="20"/>
          <w:szCs w:val="20"/>
          <w:rtl/>
        </w:rPr>
      </w:pP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A76E31">
        <w:rPr>
          <w:noProof/>
          <w:color w:val="auto"/>
          <w:sz w:val="20"/>
          <w:szCs w:val="20"/>
        </w:rPr>
        <w:t>27</w:t>
      </w:r>
      <w:r w:rsidRPr="00CD5B28">
        <w:rPr>
          <w:color w:val="auto"/>
          <w:sz w:val="20"/>
          <w:szCs w:val="20"/>
        </w:rPr>
        <w:fldChar w:fldCharType="end"/>
      </w:r>
      <w:r w:rsidR="001F6C4A">
        <w:rPr>
          <w:rFonts w:hint="cs"/>
          <w:color w:val="auto"/>
          <w:sz w:val="20"/>
          <w:szCs w:val="20"/>
          <w:rtl/>
        </w:rPr>
        <w:t>صفحة "تنويهات واجراءات"</w:t>
      </w:r>
      <w:r w:rsidR="0022207D">
        <w:rPr>
          <w:rFonts w:hint="cs"/>
          <w:color w:val="auto"/>
          <w:sz w:val="20"/>
          <w:szCs w:val="20"/>
          <w:rtl/>
        </w:rPr>
        <w:t xml:space="preserve"> بنافذة "تعديل شاشة"</w:t>
      </w:r>
    </w:p>
    <w:p w:rsidR="0036220B" w:rsidRDefault="0036220B" w:rsidP="005178B7">
      <w:pPr>
        <w:pStyle w:val="Body"/>
        <w:rPr>
          <w:rtl/>
        </w:rPr>
      </w:pPr>
      <w:r>
        <w:rPr>
          <w:rFonts w:hint="cs"/>
          <w:rtl/>
        </w:rPr>
        <w:t>بداية فقد تم تحديد "فاتورة مبيعات" بالقائمة للنوع" بمجموعة "المعلومات الأساسية" بالنافذة الرئيسية.</w:t>
      </w:r>
    </w:p>
    <w:p w:rsidR="005178B7" w:rsidRDefault="00FE5911" w:rsidP="005178B7">
      <w:pPr>
        <w:pStyle w:val="Body"/>
        <w:rPr>
          <w:rtl/>
        </w:rPr>
      </w:pPr>
      <w:r>
        <w:rPr>
          <w:rFonts w:hint="cs"/>
          <w:rtl/>
        </w:rPr>
        <w:t>كما هو واضح بالصورة فقد إضافة إجراء بالصفحة الأولى لفاتورة المبيعات بالصفحة الأولى بالترتيب "2" أي بعد المجموعة الأولى، كما تم تحديد المسار "</w:t>
      </w:r>
      <w:r>
        <w:t>Create Receipt Voucher</w:t>
      </w:r>
      <w:r>
        <w:rPr>
          <w:rFonts w:hint="cs"/>
          <w:rtl/>
        </w:rPr>
        <w:t>" بالحقل "المسار"، بحيث يكون هذا المسار هو كود محدد تم إعداده سلفاً من قسم التطوير</w:t>
      </w:r>
      <w:r w:rsidR="00EC347E">
        <w:rPr>
          <w:rFonts w:hint="cs"/>
          <w:rtl/>
        </w:rPr>
        <w:t>لشركة نما</w:t>
      </w:r>
      <w:r>
        <w:rPr>
          <w:rFonts w:hint="cs"/>
          <w:rtl/>
        </w:rPr>
        <w:t xml:space="preserve"> بحيث يقوم بإنشاء "سند قبض" بناء</w:t>
      </w:r>
      <w:r w:rsidR="00E1124E">
        <w:rPr>
          <w:rFonts w:hint="cs"/>
          <w:rtl/>
        </w:rPr>
        <w:t>اً على فاتورة المبيعات الحالية.</w:t>
      </w:r>
    </w:p>
    <w:p w:rsidR="00E1124E" w:rsidRDefault="00EC347E" w:rsidP="005178B7">
      <w:pPr>
        <w:pStyle w:val="Body"/>
        <w:rPr>
          <w:rtl/>
        </w:rPr>
      </w:pPr>
      <w:r>
        <w:rPr>
          <w:rFonts w:hint="cs"/>
          <w:noProof/>
          <w:rtl/>
          <w:lang w:bidi="ar-SA"/>
        </w:rPr>
        <w:drawing>
          <wp:anchor distT="0" distB="0" distL="114300" distR="114300" simplePos="0" relativeHeight="251744256" behindDoc="0" locked="0" layoutInCell="1" allowOverlap="1">
            <wp:simplePos x="0" y="0"/>
            <wp:positionH relativeFrom="column">
              <wp:posOffset>301680</wp:posOffset>
            </wp:positionH>
            <wp:positionV relativeFrom="paragraph">
              <wp:posOffset>474510</wp:posOffset>
            </wp:positionV>
            <wp:extent cx="363220" cy="3333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reMenu.jpg"/>
                    <pic:cNvPicPr/>
                  </pic:nvPicPr>
                  <pic:blipFill>
                    <a:blip r:embed="rId40">
                      <a:extLst>
                        <a:ext uri="{28A0092B-C50C-407E-A947-70E740481C1C}">
                          <a14:useLocalDpi xmlns:a14="http://schemas.microsoft.com/office/drawing/2010/main" val="0"/>
                        </a:ext>
                      </a:extLst>
                    </a:blip>
                    <a:stretch>
                      <a:fillRect/>
                    </a:stretch>
                  </pic:blipFill>
                  <pic:spPr>
                    <a:xfrm>
                      <a:off x="0" y="0"/>
                      <a:ext cx="363220" cy="333375"/>
                    </a:xfrm>
                    <a:prstGeom prst="rect">
                      <a:avLst/>
                    </a:prstGeom>
                  </pic:spPr>
                </pic:pic>
              </a:graphicData>
            </a:graphic>
            <wp14:sizeRelH relativeFrom="margin">
              <wp14:pctWidth>0</wp14:pctWidth>
            </wp14:sizeRelH>
            <wp14:sizeRelV relativeFrom="margin">
              <wp14:pctHeight>0</wp14:pctHeight>
            </wp14:sizeRelV>
          </wp:anchor>
        </w:drawing>
      </w:r>
      <w:r w:rsidR="00E1124E">
        <w:rPr>
          <w:rFonts w:hint="cs"/>
          <w:rtl/>
        </w:rPr>
        <w:t>لاحظ</w:t>
      </w:r>
      <w:r w:rsidR="00694E94">
        <w:rPr>
          <w:rFonts w:hint="cs"/>
          <w:rtl/>
        </w:rPr>
        <w:t xml:space="preserve"> أنه</w:t>
      </w:r>
      <w:r w:rsidR="00E1124E">
        <w:rPr>
          <w:rFonts w:hint="cs"/>
          <w:rtl/>
        </w:rPr>
        <w:t xml:space="preserve">، تم تعليم الخيار "عرض زر في شاشة التحرير" ليقوم النظام بإضافة زر هذا الإجراء </w:t>
      </w:r>
      <w:r>
        <w:rPr>
          <w:rFonts w:hint="cs"/>
          <w:rtl/>
        </w:rPr>
        <w:t>بالمجموعة</w:t>
      </w:r>
      <w:r w:rsidR="00E1124E">
        <w:rPr>
          <w:rFonts w:hint="cs"/>
          <w:rtl/>
        </w:rPr>
        <w:t xml:space="preserve"> الثاني</w:t>
      </w:r>
      <w:r>
        <w:rPr>
          <w:rFonts w:hint="cs"/>
          <w:rtl/>
        </w:rPr>
        <w:t>ة</w:t>
      </w:r>
      <w:r w:rsidR="00E1124E">
        <w:rPr>
          <w:rFonts w:hint="cs"/>
          <w:rtl/>
        </w:rPr>
        <w:t xml:space="preserve"> للصفحة الأولى لفاتورة المبيعات.</w:t>
      </w:r>
    </w:p>
    <w:p w:rsidR="00E1124E" w:rsidRDefault="00E1124E" w:rsidP="005178B7">
      <w:pPr>
        <w:pStyle w:val="Body"/>
        <w:rPr>
          <w:rtl/>
        </w:rPr>
      </w:pPr>
      <w:r>
        <w:rPr>
          <w:rFonts w:hint="cs"/>
          <w:rtl/>
        </w:rPr>
        <w:t>تم أيضاً تعليم الخيار "عرض في قائمة المزيد لشاشة التحرير"، ليقوم النظام بعرض هذا الإجراء بقائمة المزيد لفاتورة المبيعات</w:t>
      </w:r>
      <w:r w:rsidR="00EC347E">
        <w:rPr>
          <w:rFonts w:hint="cs"/>
          <w:rtl/>
        </w:rPr>
        <w:t xml:space="preserve"> </w:t>
      </w:r>
      <w:r>
        <w:rPr>
          <w:rFonts w:hint="cs"/>
          <w:rtl/>
        </w:rPr>
        <w:t>.</w:t>
      </w:r>
    </w:p>
    <w:p w:rsidR="0087693B" w:rsidRPr="009B5CD6" w:rsidRDefault="008D6856" w:rsidP="008D6856">
      <w:pPr>
        <w:pStyle w:val="Body"/>
        <w:rPr>
          <w:b/>
          <w:bCs/>
          <w:u w:val="single"/>
          <w:rtl/>
        </w:rPr>
      </w:pPr>
      <w:r w:rsidRPr="009B5CD6">
        <w:rPr>
          <w:rFonts w:hint="cs"/>
          <w:b/>
          <w:bCs/>
          <w:u w:val="single"/>
          <w:rtl/>
        </w:rPr>
        <w:t>يمكن للمستخدم من خلال الحقل "تعريف الاشعار" بإدخال</w:t>
      </w:r>
      <w:r w:rsidR="0087693B" w:rsidRPr="009B5CD6">
        <w:rPr>
          <w:rFonts w:hint="cs"/>
          <w:b/>
          <w:bCs/>
          <w:u w:val="single"/>
          <w:rtl/>
        </w:rPr>
        <w:t xml:space="preserve"> أحد التنبيهات التي تم تعريفها بملف "التنبيهات" بحيث يقوم الزر حال استخدامه بإرسال هذا التنبيه بحسب المحددات التي تم تحديدها لهذا الإشعار بملف "التنبيهات". </w:t>
      </w:r>
    </w:p>
    <w:p w:rsidR="00A76600" w:rsidRPr="009B5CD6" w:rsidRDefault="0087693B" w:rsidP="0087693B">
      <w:pPr>
        <w:pStyle w:val="Body"/>
        <w:rPr>
          <w:b/>
          <w:bCs/>
          <w:u w:val="single"/>
          <w:rtl/>
        </w:rPr>
      </w:pPr>
      <w:r w:rsidRPr="009B5CD6">
        <w:rPr>
          <w:rFonts w:hint="cs"/>
          <w:b/>
          <w:bCs/>
          <w:u w:val="single"/>
          <w:rtl/>
        </w:rPr>
        <w:t>هذا التنبيه لابد وأن يكون قد تم تحديده على أنه يدوي لكي يقوم الزر بتنفيذه من خلال النافذة.</w:t>
      </w:r>
    </w:p>
    <w:p w:rsidR="00E1124E" w:rsidRDefault="00133CE6" w:rsidP="00A76600">
      <w:pPr>
        <w:pStyle w:val="Body"/>
        <w:rPr>
          <w:rtl/>
        </w:rPr>
      </w:pPr>
      <w:r>
        <w:rPr>
          <w:rFonts w:hint="cs"/>
          <w:b/>
          <w:bCs/>
          <w:u w:val="single"/>
          <w:rtl/>
        </w:rPr>
        <w:lastRenderedPageBreak/>
        <w:t>عند</w:t>
      </w:r>
      <w:r w:rsidR="00A76600" w:rsidRPr="009B5CD6">
        <w:rPr>
          <w:rFonts w:hint="cs"/>
          <w:b/>
          <w:bCs/>
          <w:u w:val="single"/>
          <w:rtl/>
        </w:rPr>
        <w:t xml:space="preserve"> تحديد إجراء محدد بالحقل "مسار"، وتحديد إشعار أيضاً بالحقل "تعريف اإشعار" </w:t>
      </w:r>
      <w:r>
        <w:rPr>
          <w:rFonts w:hint="cs"/>
          <w:b/>
          <w:bCs/>
          <w:u w:val="single"/>
          <w:rtl/>
        </w:rPr>
        <w:t>لن يقوم</w:t>
      </w:r>
      <w:r w:rsidR="00A76600" w:rsidRPr="009B5CD6">
        <w:rPr>
          <w:rFonts w:hint="cs"/>
          <w:b/>
          <w:bCs/>
          <w:u w:val="single"/>
          <w:rtl/>
        </w:rPr>
        <w:t xml:space="preserve"> النظام بكلا الوظيفتين (تنفيذ الإجراء، وإرسال الإشعار) حال الضغط على الزر</w:t>
      </w:r>
      <w:r>
        <w:rPr>
          <w:rFonts w:hint="cs"/>
          <w:b/>
          <w:bCs/>
          <w:u w:val="single"/>
          <w:rtl/>
        </w:rPr>
        <w:t>، لذا فلابد من تحديد إما الاشعار وإما الاجراء</w:t>
      </w:r>
      <w:r w:rsidR="00E86035" w:rsidRPr="009B5CD6">
        <w:rPr>
          <w:rFonts w:hint="cs"/>
          <w:b/>
          <w:bCs/>
          <w:u w:val="single"/>
          <w:rtl/>
        </w:rPr>
        <w:t>.</w:t>
      </w:r>
      <w:r w:rsidR="00E1124E">
        <w:rPr>
          <w:rtl/>
        </w:rPr>
        <w:br w:type="page"/>
      </w:r>
    </w:p>
    <w:p w:rsidR="008F67AA" w:rsidRPr="008F67AA" w:rsidRDefault="008F67AA" w:rsidP="008F67AA">
      <w:pPr>
        <w:pStyle w:val="Caption"/>
        <w:bidi/>
        <w:jc w:val="center"/>
        <w:rPr>
          <w:color w:val="auto"/>
          <w:sz w:val="20"/>
          <w:szCs w:val="20"/>
          <w:rtl/>
        </w:rPr>
      </w:pPr>
      <w:r>
        <w:rPr>
          <w:rFonts w:asciiTheme="majorBidi" w:hAnsiTheme="majorBidi" w:cstheme="majorBidi"/>
          <w:noProof/>
          <w:sz w:val="24"/>
          <w:szCs w:val="24"/>
          <w:rtl/>
        </w:rPr>
        <w:lastRenderedPageBreak/>
        <w:drawing>
          <wp:anchor distT="0" distB="0" distL="114300" distR="114300" simplePos="0" relativeHeight="251739136" behindDoc="0" locked="0" layoutInCell="1" allowOverlap="1">
            <wp:simplePos x="0" y="0"/>
            <wp:positionH relativeFrom="column">
              <wp:posOffset>-413882</wp:posOffset>
            </wp:positionH>
            <wp:positionV relativeFrom="paragraph">
              <wp:posOffset>19105</wp:posOffset>
            </wp:positionV>
            <wp:extent cx="6452235" cy="2297430"/>
            <wp:effectExtent l="19050" t="19050" r="24765" b="2667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otifications2.jpg"/>
                    <pic:cNvPicPr/>
                  </pic:nvPicPr>
                  <pic:blipFill>
                    <a:blip r:embed="rId41">
                      <a:extLst>
                        <a:ext uri="{28A0092B-C50C-407E-A947-70E740481C1C}">
                          <a14:useLocalDpi xmlns:a14="http://schemas.microsoft.com/office/drawing/2010/main" val="0"/>
                        </a:ext>
                      </a:extLst>
                    </a:blip>
                    <a:stretch>
                      <a:fillRect/>
                    </a:stretch>
                  </pic:blipFill>
                  <pic:spPr>
                    <a:xfrm>
                      <a:off x="0" y="0"/>
                      <a:ext cx="6452235" cy="229743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A76E31">
        <w:rPr>
          <w:noProof/>
          <w:color w:val="auto"/>
          <w:sz w:val="20"/>
          <w:szCs w:val="20"/>
        </w:rPr>
        <w:t>28</w:t>
      </w:r>
      <w:r w:rsidRPr="00CD5B28">
        <w:rPr>
          <w:color w:val="auto"/>
          <w:sz w:val="20"/>
          <w:szCs w:val="20"/>
        </w:rPr>
        <w:fldChar w:fldCharType="end"/>
      </w:r>
      <w:r w:rsidR="0022207D">
        <w:rPr>
          <w:rFonts w:hint="cs"/>
          <w:color w:val="auto"/>
          <w:sz w:val="20"/>
          <w:szCs w:val="20"/>
          <w:rtl/>
        </w:rPr>
        <w:t xml:space="preserve">فاتورة المبيعات </w:t>
      </w:r>
      <w:r w:rsidR="0022207D">
        <w:rPr>
          <w:color w:val="auto"/>
          <w:sz w:val="20"/>
          <w:szCs w:val="20"/>
          <w:rtl/>
        </w:rPr>
        <w:t>–</w:t>
      </w:r>
      <w:r w:rsidR="0022207D">
        <w:rPr>
          <w:rFonts w:hint="cs"/>
          <w:color w:val="auto"/>
          <w:sz w:val="20"/>
          <w:szCs w:val="20"/>
          <w:rtl/>
        </w:rPr>
        <w:t xml:space="preserve"> زر الاجراء "إنشاء سند قبض"</w:t>
      </w:r>
    </w:p>
    <w:p w:rsidR="003D65A5" w:rsidRDefault="0003795E" w:rsidP="003D65A5">
      <w:pPr>
        <w:pStyle w:val="Body"/>
        <w:rPr>
          <w:rtl/>
        </w:rPr>
      </w:pPr>
      <w:r>
        <w:rPr>
          <w:noProof/>
          <w:lang w:bidi="ar-SA"/>
        </w:rPr>
        <w:drawing>
          <wp:anchor distT="0" distB="0" distL="114300" distR="114300" simplePos="0" relativeHeight="251740160" behindDoc="0" locked="0" layoutInCell="1" allowOverlap="1">
            <wp:simplePos x="0" y="0"/>
            <wp:positionH relativeFrom="column">
              <wp:posOffset>-48260</wp:posOffset>
            </wp:positionH>
            <wp:positionV relativeFrom="paragraph">
              <wp:posOffset>580390</wp:posOffset>
            </wp:positionV>
            <wp:extent cx="2464435" cy="1964055"/>
            <wp:effectExtent l="19050" t="19050" r="12065" b="1714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otifications3.jpg"/>
                    <pic:cNvPicPr/>
                  </pic:nvPicPr>
                  <pic:blipFill>
                    <a:blip r:embed="rId42">
                      <a:extLst>
                        <a:ext uri="{28A0092B-C50C-407E-A947-70E740481C1C}">
                          <a14:useLocalDpi xmlns:a14="http://schemas.microsoft.com/office/drawing/2010/main" val="0"/>
                        </a:ext>
                      </a:extLst>
                    </a:blip>
                    <a:stretch>
                      <a:fillRect/>
                    </a:stretch>
                  </pic:blipFill>
                  <pic:spPr>
                    <a:xfrm>
                      <a:off x="0" y="0"/>
                      <a:ext cx="2464435" cy="196405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7F342D">
        <w:rPr>
          <w:rFonts w:hint="cs"/>
          <w:rtl/>
        </w:rPr>
        <w:t>كما هو واضح فقد تم إضافة الزر "إنشاء سند قبض" بفاتورة المبيعات بالصفحة الأولى بالمجموعة الثانية. عند استخدام هذا الزر، سيقوم النظام بإنشاء "سند قبض" لفاتورة المبيعات الحالية، طبقاً للكود الخاص بالمسار "</w:t>
      </w:r>
      <w:r w:rsidR="00EC347E">
        <w:t>Create Receipt Voucher</w:t>
      </w:r>
      <w:r w:rsidR="007F342D">
        <w:rPr>
          <w:rFonts w:hint="cs"/>
          <w:rtl/>
        </w:rPr>
        <w:t xml:space="preserve">"، والذي تم تحديده بنافذة تعديل الشاشة </w:t>
      </w:r>
      <w:r w:rsidR="007F342D">
        <w:rPr>
          <w:rtl/>
        </w:rPr>
        <w:t>–</w:t>
      </w:r>
      <w:r w:rsidR="007F342D">
        <w:rPr>
          <w:rFonts w:hint="cs"/>
          <w:rtl/>
        </w:rPr>
        <w:t xml:space="preserve"> </w:t>
      </w:r>
      <w:r w:rsidR="003F2F58">
        <w:rPr>
          <w:rFonts w:hint="cs"/>
          <w:rtl/>
        </w:rPr>
        <w:t xml:space="preserve"> </w:t>
      </w:r>
      <w:r w:rsidR="007F342D">
        <w:rPr>
          <w:rFonts w:hint="cs"/>
          <w:rtl/>
        </w:rPr>
        <w:t xml:space="preserve">صفحة </w:t>
      </w:r>
      <w:r w:rsidR="003F2F58">
        <w:rPr>
          <w:rFonts w:hint="cs"/>
          <w:rtl/>
        </w:rPr>
        <w:t>"تنويهات وإجراءات"</w:t>
      </w:r>
      <w:r w:rsidR="003D65A5">
        <w:rPr>
          <w:rFonts w:hint="cs"/>
          <w:rtl/>
        </w:rPr>
        <w:t>.</w:t>
      </w:r>
    </w:p>
    <w:p w:rsidR="003D65A5" w:rsidRDefault="003D65A5" w:rsidP="003D65A5">
      <w:pPr>
        <w:pStyle w:val="Body"/>
        <w:rPr>
          <w:rtl/>
        </w:rPr>
      </w:pPr>
      <w:r>
        <w:rPr>
          <w:rFonts w:hint="cs"/>
          <w:rtl/>
        </w:rPr>
        <w:t xml:space="preserve">لاحظ، </w:t>
      </w:r>
      <w:r w:rsidR="00EC347E">
        <w:rPr>
          <w:rFonts w:hint="cs"/>
          <w:rtl/>
        </w:rPr>
        <w:t xml:space="preserve">أن </w:t>
      </w:r>
      <w:r>
        <w:rPr>
          <w:rFonts w:hint="cs"/>
          <w:rtl/>
        </w:rPr>
        <w:t xml:space="preserve">النظام </w:t>
      </w:r>
      <w:r w:rsidR="00EC347E">
        <w:rPr>
          <w:rFonts w:hint="cs"/>
          <w:rtl/>
        </w:rPr>
        <w:t xml:space="preserve">قج قام </w:t>
      </w:r>
      <w:r>
        <w:rPr>
          <w:rFonts w:hint="cs"/>
          <w:rtl/>
        </w:rPr>
        <w:t>بإضافة الأمر "إنشاء سند قبض"</w:t>
      </w:r>
      <w:r w:rsidR="0003795E">
        <w:rPr>
          <w:rFonts w:hint="cs"/>
          <w:rtl/>
        </w:rPr>
        <w:t xml:space="preserve"> لقائمة المزيد لفاتورة المبيعات.</w:t>
      </w:r>
      <w:r>
        <w:rPr>
          <w:rFonts w:hint="cs"/>
          <w:rtl/>
        </w:rPr>
        <w:t xml:space="preserve"> وذلك لأنه تم </w:t>
      </w:r>
      <w:r w:rsidR="0003795E">
        <w:rPr>
          <w:rFonts w:hint="cs"/>
          <w:rtl/>
        </w:rPr>
        <w:t>تعليم الخيار عرض في قائمة المزيد لشاشة التحرير.</w:t>
      </w:r>
    </w:p>
    <w:p w:rsidR="003D65A5" w:rsidRDefault="003D65A5" w:rsidP="007F342D">
      <w:pPr>
        <w:bidi/>
        <w:rPr>
          <w:rFonts w:asciiTheme="majorBidi" w:hAnsiTheme="majorBidi" w:cstheme="majorBidi"/>
          <w:sz w:val="24"/>
          <w:szCs w:val="24"/>
          <w:lang w:bidi="ar-EG"/>
        </w:rPr>
      </w:pPr>
    </w:p>
    <w:p w:rsidR="007F342D" w:rsidRDefault="007F342D" w:rsidP="008D6856">
      <w:pPr>
        <w:pStyle w:val="Body"/>
        <w:rPr>
          <w:rtl/>
        </w:rPr>
      </w:pPr>
    </w:p>
    <w:p w:rsidR="008D6856" w:rsidRDefault="008D6856" w:rsidP="008D6856">
      <w:pPr>
        <w:pStyle w:val="Body"/>
        <w:rPr>
          <w:rtl/>
        </w:rPr>
      </w:pPr>
    </w:p>
    <w:p w:rsidR="008D6856" w:rsidRDefault="008F67AA" w:rsidP="008F67AA">
      <w:pPr>
        <w:pStyle w:val="Body"/>
        <w:rPr>
          <w:rtl/>
        </w:rPr>
      </w:pPr>
      <w:r>
        <w:rPr>
          <w:noProof/>
          <w:lang w:bidi="ar-SA"/>
        </w:rPr>
        <mc:AlternateContent>
          <mc:Choice Requires="wps">
            <w:drawing>
              <wp:anchor distT="0" distB="0" distL="114300" distR="114300" simplePos="0" relativeHeight="251742208" behindDoc="0" locked="0" layoutInCell="1" allowOverlap="1" wp14:anchorId="060039D8" wp14:editId="51B7B928">
                <wp:simplePos x="0" y="0"/>
                <wp:positionH relativeFrom="column">
                  <wp:posOffset>-48260</wp:posOffset>
                </wp:positionH>
                <wp:positionV relativeFrom="paragraph">
                  <wp:posOffset>145084</wp:posOffset>
                </wp:positionV>
                <wp:extent cx="2464435" cy="635"/>
                <wp:effectExtent l="0" t="0" r="0" b="18415"/>
                <wp:wrapSquare wrapText="bothSides"/>
                <wp:docPr id="29" name="Text Box 29"/>
                <wp:cNvGraphicFramePr/>
                <a:graphic xmlns:a="http://schemas.openxmlformats.org/drawingml/2006/main">
                  <a:graphicData uri="http://schemas.microsoft.com/office/word/2010/wordprocessingShape">
                    <wps:wsp>
                      <wps:cNvSpPr txBox="1"/>
                      <wps:spPr>
                        <a:xfrm>
                          <a:off x="0" y="0"/>
                          <a:ext cx="2464435" cy="635"/>
                        </a:xfrm>
                        <a:prstGeom prst="rect">
                          <a:avLst/>
                        </a:prstGeom>
                        <a:solidFill>
                          <a:prstClr val="white"/>
                        </a:solidFill>
                        <a:ln>
                          <a:noFill/>
                        </a:ln>
                      </wps:spPr>
                      <wps:txbx>
                        <w:txbxContent>
                          <w:p w:rsidR="008F67AA" w:rsidRPr="008F67AA" w:rsidRDefault="008F67AA" w:rsidP="008F67AA">
                            <w:pPr>
                              <w:pStyle w:val="Caption"/>
                              <w:bidi/>
                              <w:jc w:val="center"/>
                              <w:rPr>
                                <w:color w:val="auto"/>
                                <w:sz w:val="20"/>
                                <w:szCs w:val="20"/>
                              </w:rPr>
                            </w:pP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A76E31">
                              <w:rPr>
                                <w:noProof/>
                                <w:color w:val="auto"/>
                                <w:sz w:val="20"/>
                                <w:szCs w:val="20"/>
                              </w:rPr>
                              <w:t>29</w:t>
                            </w:r>
                            <w:r w:rsidRPr="00CD5B28">
                              <w:rPr>
                                <w:color w:val="auto"/>
                                <w:sz w:val="20"/>
                                <w:szCs w:val="20"/>
                              </w:rPr>
                              <w:fldChar w:fldCharType="end"/>
                            </w:r>
                            <w:r w:rsidR="0022207D">
                              <w:rPr>
                                <w:rFonts w:hint="cs"/>
                                <w:color w:val="auto"/>
                                <w:sz w:val="20"/>
                                <w:szCs w:val="20"/>
                                <w:rtl/>
                              </w:rPr>
                              <w:t>خيار "إنشاء سند قبض"</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60039D8" id="_x0000_t202" coordsize="21600,21600" o:spt="202" path="m,l,21600r21600,l21600,xe">
                <v:stroke joinstyle="miter"/>
                <v:path gradientshapeok="t" o:connecttype="rect"/>
              </v:shapetype>
              <v:shape id="Text Box 29" o:spid="_x0000_s1026" type="#_x0000_t202" style="position:absolute;left:0;text-align:left;margin-left:-3.8pt;margin-top:11.4pt;width:194.05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" stroked="f">
                <v:textbox style="mso-fit-shape-to-text:t" inset="0,0,0,0">
                  <w:txbxContent>
                    <w:p w:rsidR="008F67AA" w:rsidRPr="008F67AA" w:rsidRDefault="008F67AA" w:rsidP="008F67AA">
                      <w:pPr>
                        <w:pStyle w:val="Caption"/>
                        <w:bidi/>
                        <w:jc w:val="center"/>
                        <w:rPr>
                          <w:color w:val="auto"/>
                          <w:sz w:val="20"/>
                          <w:szCs w:val="20"/>
                        </w:rPr>
                      </w:pP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A76E31">
                        <w:rPr>
                          <w:noProof/>
                          <w:color w:val="auto"/>
                          <w:sz w:val="20"/>
                          <w:szCs w:val="20"/>
                        </w:rPr>
                        <w:t>29</w:t>
                      </w:r>
                      <w:r w:rsidRPr="00CD5B28">
                        <w:rPr>
                          <w:color w:val="auto"/>
                          <w:sz w:val="20"/>
                          <w:szCs w:val="20"/>
                        </w:rPr>
                        <w:fldChar w:fldCharType="end"/>
                      </w:r>
                      <w:r w:rsidR="0022207D">
                        <w:rPr>
                          <w:rFonts w:hint="cs"/>
                          <w:color w:val="auto"/>
                          <w:sz w:val="20"/>
                          <w:szCs w:val="20"/>
                          <w:rtl/>
                        </w:rPr>
                        <w:t>خيار "إنشاء سند قبض"</w:t>
                      </w:r>
                    </w:p>
                  </w:txbxContent>
                </v:textbox>
                <w10:wrap type="square"/>
              </v:shape>
            </w:pict>
          </mc:Fallback>
        </mc:AlternateContent>
      </w:r>
    </w:p>
    <w:p w:rsidR="008D6856" w:rsidRDefault="008D6856" w:rsidP="008D6856">
      <w:pPr>
        <w:pStyle w:val="Body"/>
      </w:pPr>
    </w:p>
    <w:p w:rsidR="007F342D" w:rsidRDefault="007F342D">
      <w:pPr>
        <w:rPr>
          <w:rFonts w:asciiTheme="majorHAnsi" w:eastAsiaTheme="majorEastAsia" w:hAnsiTheme="majorHAnsi" w:cstheme="majorBidi"/>
          <w:b/>
          <w:bCs/>
          <w:color w:val="323E4F" w:themeColor="text2" w:themeShade="BF"/>
          <w:spacing w:val="5"/>
          <w:sz w:val="52"/>
          <w:szCs w:val="52"/>
          <w:rtl/>
          <w:lang w:bidi="ar-EG"/>
        </w:rPr>
      </w:pPr>
      <w:r>
        <w:rPr>
          <w:b/>
          <w:rtl/>
        </w:rPr>
        <w:br w:type="page"/>
      </w:r>
    </w:p>
    <w:p w:rsidR="00A26F79" w:rsidRPr="002B3EF0" w:rsidRDefault="0044751F" w:rsidP="00A26F79">
      <w:pPr>
        <w:pStyle w:val="Head3"/>
        <w:rPr>
          <w:b/>
        </w:rPr>
      </w:pPr>
      <w:r>
        <w:rPr>
          <w:rFonts w:hint="cs"/>
          <w:b/>
          <w:rtl/>
        </w:rPr>
        <w:lastRenderedPageBreak/>
        <w:t xml:space="preserve">نافذة </w:t>
      </w:r>
      <w:r w:rsidR="00A26F79">
        <w:rPr>
          <w:rFonts w:hint="cs"/>
          <w:b/>
          <w:rtl/>
        </w:rPr>
        <w:t>تعديل ش</w:t>
      </w:r>
      <w:r>
        <w:rPr>
          <w:rFonts w:hint="cs"/>
          <w:b/>
          <w:rtl/>
        </w:rPr>
        <w:t xml:space="preserve">اشة </w:t>
      </w:r>
      <w:r w:rsidR="00A26F79">
        <w:rPr>
          <w:b/>
          <w:rtl/>
        </w:rPr>
        <w:t>–</w:t>
      </w:r>
      <w:r w:rsidR="00A26F79">
        <w:rPr>
          <w:rFonts w:hint="cs"/>
          <w:b/>
          <w:rtl/>
        </w:rPr>
        <w:t xml:space="preserve"> </w:t>
      </w:r>
      <w:r w:rsidR="00585C5D">
        <w:rPr>
          <w:rFonts w:hint="cs"/>
          <w:b/>
          <w:rtl/>
        </w:rPr>
        <w:t>صفحة تعديل البلوكات</w:t>
      </w:r>
    </w:p>
    <w:p w:rsidR="00A26F79" w:rsidRDefault="00605531" w:rsidP="00A26F79">
      <w:pPr>
        <w:pStyle w:val="Body"/>
        <w:rPr>
          <w:rtl/>
        </w:rPr>
      </w:pPr>
      <w:r>
        <w:rPr>
          <w:rFonts w:hint="cs"/>
          <w:rtl/>
        </w:rPr>
        <w:t xml:space="preserve">من خلال صفحة "تعديل حقول مجموعات" يتم إضافة مجموعة جديدة مع إدراج حقول محددة بهذه المجموعة. راجع نافذة تعديل شاشة </w:t>
      </w:r>
      <w:r>
        <w:rPr>
          <w:rtl/>
        </w:rPr>
        <w:t>–</w:t>
      </w:r>
      <w:r>
        <w:rPr>
          <w:rFonts w:hint="cs"/>
          <w:rtl/>
        </w:rPr>
        <w:t xml:space="preserve"> صفحة "تعديل حقول المجموعات" بهذا الكتاب.</w:t>
      </w:r>
      <w:r w:rsidR="00E8164D">
        <w:rPr>
          <w:rFonts w:hint="cs"/>
          <w:rtl/>
        </w:rPr>
        <w:t xml:space="preserve"> أما</w:t>
      </w:r>
      <w:r>
        <w:rPr>
          <w:rFonts w:hint="cs"/>
          <w:rtl/>
        </w:rPr>
        <w:t xml:space="preserve"> </w:t>
      </w:r>
      <w:r w:rsidR="00346464">
        <w:rPr>
          <w:rFonts w:hint="cs"/>
          <w:rtl/>
        </w:rPr>
        <w:t xml:space="preserve">من خلال صفحة </w:t>
      </w:r>
      <w:r w:rsidR="00E8164D">
        <w:rPr>
          <w:rFonts w:hint="cs"/>
          <w:rtl/>
        </w:rPr>
        <w:t>"</w:t>
      </w:r>
      <w:r w:rsidR="00346464">
        <w:rPr>
          <w:rFonts w:hint="cs"/>
          <w:rtl/>
        </w:rPr>
        <w:t>تعديل البلوكات</w:t>
      </w:r>
      <w:r w:rsidR="00E8164D">
        <w:rPr>
          <w:rFonts w:hint="cs"/>
          <w:rtl/>
        </w:rPr>
        <w:t>"</w:t>
      </w:r>
      <w:r w:rsidR="00346464">
        <w:rPr>
          <w:rFonts w:hint="cs"/>
          <w:rtl/>
        </w:rPr>
        <w:t xml:space="preserve"> يمكن تعديل المجموعات سواء من ناحية ترتيبها بالصفحة أو من خلال نقلها أو نسخها بصفحة أخرى</w:t>
      </w:r>
    </w:p>
    <w:p w:rsidR="00346464" w:rsidRDefault="00B55E77" w:rsidP="00A26F79">
      <w:pPr>
        <w:pStyle w:val="Body"/>
        <w:rPr>
          <w:rtl/>
        </w:rPr>
      </w:pPr>
      <w:r>
        <w:rPr>
          <w:noProof/>
          <w:lang w:bidi="ar-SA"/>
        </w:rPr>
        <w:drawing>
          <wp:anchor distT="0" distB="0" distL="114300" distR="114300" simplePos="0" relativeHeight="251737088" behindDoc="0" locked="0" layoutInCell="1" allowOverlap="1">
            <wp:simplePos x="0" y="0"/>
            <wp:positionH relativeFrom="column">
              <wp:posOffset>-405765</wp:posOffset>
            </wp:positionH>
            <wp:positionV relativeFrom="paragraph">
              <wp:posOffset>328295</wp:posOffset>
            </wp:positionV>
            <wp:extent cx="6348095" cy="1613535"/>
            <wp:effectExtent l="19050" t="19050" r="14605" b="2476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lock.jpg"/>
                    <pic:cNvPicPr/>
                  </pic:nvPicPr>
                  <pic:blipFill>
                    <a:blip r:embed="rId43">
                      <a:extLst>
                        <a:ext uri="{28A0092B-C50C-407E-A947-70E740481C1C}">
                          <a14:useLocalDpi xmlns:a14="http://schemas.microsoft.com/office/drawing/2010/main" val="0"/>
                        </a:ext>
                      </a:extLst>
                    </a:blip>
                    <a:stretch>
                      <a:fillRect/>
                    </a:stretch>
                  </pic:blipFill>
                  <pic:spPr>
                    <a:xfrm>
                      <a:off x="0" y="0"/>
                      <a:ext cx="6348095" cy="1613535"/>
                    </a:xfrm>
                    <a:prstGeom prst="rect">
                      <a:avLst/>
                    </a:prstGeom>
                    <a:ln w="9525">
                      <a:solidFill>
                        <a:schemeClr val="tx1"/>
                      </a:solidFill>
                    </a:ln>
                  </pic:spPr>
                </pic:pic>
              </a:graphicData>
            </a:graphic>
            <wp14:sizeRelV relativeFrom="margin">
              <wp14:pctHeight>0</wp14:pctHeight>
            </wp14:sizeRelV>
          </wp:anchor>
        </w:drawing>
      </w:r>
    </w:p>
    <w:p w:rsidR="008F67AA" w:rsidRPr="008F67AA" w:rsidRDefault="0022207D" w:rsidP="008F67AA">
      <w:pPr>
        <w:pStyle w:val="Caption"/>
        <w:bidi/>
        <w:jc w:val="center"/>
        <w:rPr>
          <w:color w:val="auto"/>
          <w:sz w:val="20"/>
          <w:szCs w:val="20"/>
          <w:rtl/>
        </w:rPr>
      </w:pPr>
      <w:r>
        <w:rPr>
          <w:rFonts w:hint="cs"/>
          <w:color w:val="auto"/>
          <w:sz w:val="20"/>
          <w:szCs w:val="20"/>
          <w:rtl/>
        </w:rPr>
        <w:t xml:space="preserve"> </w:t>
      </w:r>
      <w:r w:rsidR="008F67AA" w:rsidRPr="00CD5B28">
        <w:rPr>
          <w:rFonts w:hint="eastAsia"/>
          <w:color w:val="auto"/>
          <w:sz w:val="20"/>
          <w:szCs w:val="20"/>
          <w:rtl/>
        </w:rPr>
        <w:t>شكل</w:t>
      </w:r>
      <w:r w:rsidR="008F67AA" w:rsidRPr="00CD5B28">
        <w:rPr>
          <w:color w:val="auto"/>
          <w:sz w:val="20"/>
          <w:szCs w:val="20"/>
        </w:rPr>
        <w:t xml:space="preserve">  </w:t>
      </w:r>
      <w:r w:rsidR="008F67AA" w:rsidRPr="00CD5B28">
        <w:rPr>
          <w:color w:val="auto"/>
          <w:sz w:val="20"/>
          <w:szCs w:val="20"/>
        </w:rPr>
        <w:fldChar w:fldCharType="begin"/>
      </w:r>
      <w:r w:rsidR="008F67AA" w:rsidRPr="00CD5B28">
        <w:rPr>
          <w:color w:val="auto"/>
          <w:sz w:val="20"/>
          <w:szCs w:val="20"/>
        </w:rPr>
        <w:instrText xml:space="preserve"> SEQ </w:instrText>
      </w:r>
      <w:r w:rsidR="008F67AA" w:rsidRPr="00CD5B28">
        <w:rPr>
          <w:color w:val="auto"/>
          <w:sz w:val="20"/>
          <w:szCs w:val="20"/>
          <w:rtl/>
        </w:rPr>
        <w:instrText>شكل</w:instrText>
      </w:r>
      <w:r w:rsidR="008F67AA" w:rsidRPr="00CD5B28">
        <w:rPr>
          <w:color w:val="auto"/>
          <w:sz w:val="20"/>
          <w:szCs w:val="20"/>
        </w:rPr>
        <w:instrText xml:space="preserve">_ \* ARABIC </w:instrText>
      </w:r>
      <w:r w:rsidR="008F67AA" w:rsidRPr="00CD5B28">
        <w:rPr>
          <w:color w:val="auto"/>
          <w:sz w:val="20"/>
          <w:szCs w:val="20"/>
        </w:rPr>
        <w:fldChar w:fldCharType="separate"/>
      </w:r>
      <w:r w:rsidR="00A76E31">
        <w:rPr>
          <w:noProof/>
          <w:color w:val="auto"/>
          <w:sz w:val="20"/>
          <w:szCs w:val="20"/>
        </w:rPr>
        <w:t>30</w:t>
      </w:r>
      <w:r w:rsidR="008F67AA" w:rsidRPr="00CD5B28">
        <w:rPr>
          <w:color w:val="auto"/>
          <w:sz w:val="20"/>
          <w:szCs w:val="20"/>
        </w:rPr>
        <w:fldChar w:fldCharType="end"/>
      </w:r>
      <w:r>
        <w:rPr>
          <w:rFonts w:hint="cs"/>
          <w:color w:val="auto"/>
          <w:sz w:val="20"/>
          <w:szCs w:val="20"/>
          <w:rtl/>
        </w:rPr>
        <w:t>صفحة "تعديل البلوكات"</w:t>
      </w:r>
    </w:p>
    <w:p w:rsidR="00A26F79" w:rsidRDefault="00A26F79" w:rsidP="00A26F79">
      <w:pPr>
        <w:pStyle w:val="Body"/>
        <w:rPr>
          <w:rtl/>
        </w:rPr>
      </w:pPr>
      <w:r>
        <w:rPr>
          <w:rFonts w:hint="cs"/>
          <w:rtl/>
        </w:rPr>
        <w:t xml:space="preserve">كما هو واضح فقد تم </w:t>
      </w:r>
      <w:r w:rsidR="00B55E77">
        <w:rPr>
          <w:rFonts w:hint="cs"/>
          <w:rtl/>
        </w:rPr>
        <w:t>تعديل المجموعة رقم (1) وهي "المجموعة الأساسية" بالصفحة رقم (1) وهي الصفحة الرئيسية لتصبح المجموعة رقم (4) بنفس الصفحة مع تغيير الاسم ليصبح اسمها (مجموعة أخيرة) بدلاً من (المجموعة الأساسية).</w:t>
      </w:r>
    </w:p>
    <w:p w:rsidR="00B55E77" w:rsidRDefault="00B55E77" w:rsidP="003B037E">
      <w:pPr>
        <w:pStyle w:val="Note"/>
        <w:rPr>
          <w:rtl/>
        </w:rPr>
      </w:pPr>
      <w:r>
        <w:rPr>
          <w:rFonts w:hint="cs"/>
          <w:rtl/>
        </w:rPr>
        <w:t>لاحظ أنه تم تحديد القيمة "تعديل" بالحقل نوع التأثير. هذا الحقل عبارة عن قائمة تحوي الخيارات التالية:</w:t>
      </w:r>
    </w:p>
    <w:p w:rsidR="00B55E77" w:rsidRDefault="00B55E77" w:rsidP="003B037E">
      <w:pPr>
        <w:pStyle w:val="Note"/>
        <w:numPr>
          <w:ilvl w:val="0"/>
          <w:numId w:val="7"/>
        </w:numPr>
        <w:rPr>
          <w:rtl/>
        </w:rPr>
      </w:pPr>
      <w:r>
        <w:rPr>
          <w:rFonts w:hint="cs"/>
          <w:rtl/>
        </w:rPr>
        <w:t xml:space="preserve"> تعديل المحموعة من حيث ترتيبها بالصفحة أو عنوانها.</w:t>
      </w:r>
    </w:p>
    <w:p w:rsidR="00B55E77" w:rsidRDefault="00B55E77" w:rsidP="003B037E">
      <w:pPr>
        <w:pStyle w:val="Note"/>
        <w:numPr>
          <w:ilvl w:val="0"/>
          <w:numId w:val="7"/>
        </w:numPr>
        <w:rPr>
          <w:rtl/>
        </w:rPr>
      </w:pPr>
      <w:r>
        <w:rPr>
          <w:rFonts w:hint="cs"/>
          <w:rtl/>
        </w:rPr>
        <w:t>نسخ مجموعة بصفحة أخرى بالنافذة بحيث تحتوي النافذة على عدة نسخ من نفس المجموعة.</w:t>
      </w:r>
    </w:p>
    <w:p w:rsidR="00B55E77" w:rsidRDefault="00B55E77" w:rsidP="003B037E">
      <w:pPr>
        <w:pStyle w:val="Note"/>
        <w:numPr>
          <w:ilvl w:val="0"/>
          <w:numId w:val="7"/>
        </w:numPr>
        <w:rPr>
          <w:rtl/>
        </w:rPr>
      </w:pPr>
      <w:r>
        <w:rPr>
          <w:rFonts w:hint="cs"/>
          <w:rtl/>
        </w:rPr>
        <w:t>نقل المجموعة من صفحة إلى صفحة أخرى.</w:t>
      </w:r>
    </w:p>
    <w:p w:rsidR="00EA6160" w:rsidRDefault="00EA6160">
      <w:pPr>
        <w:rPr>
          <w:rFonts w:asciiTheme="majorBidi" w:hAnsiTheme="majorBidi" w:cstheme="majorBidi"/>
          <w:sz w:val="24"/>
          <w:szCs w:val="24"/>
          <w:rtl/>
          <w:lang w:bidi="ar-EG"/>
        </w:rPr>
      </w:pPr>
      <w:r>
        <w:rPr>
          <w:rtl/>
        </w:rPr>
        <w:br w:type="page"/>
      </w:r>
    </w:p>
    <w:p w:rsidR="00B55E77" w:rsidRDefault="008F67AA" w:rsidP="00A26F79">
      <w:pPr>
        <w:pStyle w:val="Body"/>
        <w:rPr>
          <w:rtl/>
        </w:rPr>
      </w:pPr>
      <w:r>
        <w:rPr>
          <w:noProof/>
          <w:lang w:bidi="ar-SA"/>
        </w:rPr>
        <w:lastRenderedPageBreak/>
        <w:drawing>
          <wp:anchor distT="0" distB="0" distL="114300" distR="114300" simplePos="0" relativeHeight="251738112" behindDoc="0" locked="0" layoutInCell="1" allowOverlap="1">
            <wp:simplePos x="0" y="0"/>
            <wp:positionH relativeFrom="margin">
              <wp:align>center</wp:align>
            </wp:positionH>
            <wp:positionV relativeFrom="paragraph">
              <wp:posOffset>330670</wp:posOffset>
            </wp:positionV>
            <wp:extent cx="5943600" cy="4436745"/>
            <wp:effectExtent l="19050" t="19050" r="19050" b="2095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lock2.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4436745"/>
                    </a:xfrm>
                    <a:prstGeom prst="rect">
                      <a:avLst/>
                    </a:prstGeom>
                    <a:ln w="9525">
                      <a:solidFill>
                        <a:schemeClr val="tx1"/>
                      </a:solidFill>
                    </a:ln>
                  </pic:spPr>
                </pic:pic>
              </a:graphicData>
            </a:graphic>
          </wp:anchor>
        </w:drawing>
      </w:r>
      <w:r w:rsidR="00EA6160">
        <w:rPr>
          <w:rFonts w:hint="cs"/>
          <w:rtl/>
        </w:rPr>
        <w:t>بعد التخزين</w:t>
      </w:r>
      <w:r w:rsidR="00E8164D">
        <w:rPr>
          <w:rFonts w:hint="cs"/>
          <w:rtl/>
        </w:rPr>
        <w:t xml:space="preserve"> و</w:t>
      </w:r>
      <w:r w:rsidR="00EA6160">
        <w:rPr>
          <w:rFonts w:hint="cs"/>
          <w:rtl/>
        </w:rPr>
        <w:t>استخدام الأمر (</w:t>
      </w:r>
      <w:r w:rsidR="00EA6160">
        <w:t>Regenerate Screens</w:t>
      </w:r>
      <w:r w:rsidR="00EA6160">
        <w:rPr>
          <w:rFonts w:hint="cs"/>
          <w:rtl/>
        </w:rPr>
        <w:t>)</w:t>
      </w:r>
      <w:r w:rsidR="00EA6160">
        <w:t xml:space="preserve"> </w:t>
      </w:r>
      <w:r w:rsidR="00EA6160">
        <w:rPr>
          <w:rFonts w:hint="cs"/>
          <w:rtl/>
        </w:rPr>
        <w:t>ثم إعادة تحميل النظام ستظهر النافذة الرئيسية لملف العميل كالتالي:</w:t>
      </w:r>
    </w:p>
    <w:p w:rsidR="008F67AA" w:rsidRPr="008F67AA" w:rsidRDefault="008F67AA" w:rsidP="008F67AA">
      <w:pPr>
        <w:pStyle w:val="Caption"/>
        <w:bidi/>
        <w:jc w:val="center"/>
        <w:rPr>
          <w:color w:val="auto"/>
          <w:sz w:val="20"/>
          <w:szCs w:val="20"/>
          <w:rtl/>
        </w:rPr>
      </w:pPr>
      <w:r w:rsidRPr="00CD5B28">
        <w:rPr>
          <w:rFonts w:hint="eastAsia"/>
          <w:color w:val="auto"/>
          <w:sz w:val="20"/>
          <w:szCs w:val="20"/>
          <w:rtl/>
        </w:rPr>
        <w:t>شكل</w:t>
      </w:r>
      <w:r w:rsidRPr="00CD5B28">
        <w:rPr>
          <w:color w:val="auto"/>
          <w:sz w:val="20"/>
          <w:szCs w:val="20"/>
        </w:rPr>
        <w:t xml:space="preserve">  </w:t>
      </w:r>
      <w:bookmarkStart w:id="1" w:name="_GoBack"/>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A76E31">
        <w:rPr>
          <w:noProof/>
          <w:color w:val="auto"/>
          <w:sz w:val="20"/>
          <w:szCs w:val="20"/>
        </w:rPr>
        <w:t>31</w:t>
      </w:r>
      <w:r w:rsidRPr="00CD5B28">
        <w:rPr>
          <w:color w:val="auto"/>
          <w:sz w:val="20"/>
          <w:szCs w:val="20"/>
        </w:rPr>
        <w:fldChar w:fldCharType="end"/>
      </w:r>
      <w:bookmarkEnd w:id="1"/>
      <w:r w:rsidR="00B623D1">
        <w:rPr>
          <w:rFonts w:hint="cs"/>
          <w:color w:val="auto"/>
          <w:sz w:val="20"/>
          <w:szCs w:val="20"/>
          <w:rtl/>
        </w:rPr>
        <w:t>نقل المجموعة الاساسية إلى المجموعة الرابعة وتغيير اسمها بحث تكون "مجموعة أخرى"</w:t>
      </w:r>
    </w:p>
    <w:p w:rsidR="00B0075A" w:rsidRDefault="00B0075A" w:rsidP="00A26F79">
      <w:pPr>
        <w:pStyle w:val="Body"/>
        <w:rPr>
          <w:rtl/>
        </w:rPr>
      </w:pPr>
      <w:r>
        <w:rPr>
          <w:rFonts w:hint="cs"/>
          <w:rtl/>
        </w:rPr>
        <w:t>كما هو واضح فقد تم نقل المجموعة الأساسية من المجموعة الأساسية إلى المجموعة الرابعة كما تم تغيير اسم المجموعة بحيث تكون "مجموعة أخير</w:t>
      </w:r>
      <w:r w:rsidR="004D0E9F">
        <w:rPr>
          <w:rFonts w:hint="cs"/>
          <w:rtl/>
        </w:rPr>
        <w:t>ة" بدلاً من "المجموعة الأساسية".</w:t>
      </w:r>
    </w:p>
    <w:sectPr w:rsidR="00B0075A" w:rsidSect="0034515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43C3" w:rsidRDefault="00E543C3" w:rsidP="006F0612">
      <w:pPr>
        <w:spacing w:after="0" w:line="240" w:lineRule="auto"/>
      </w:pPr>
      <w:r>
        <w:separator/>
      </w:r>
    </w:p>
  </w:endnote>
  <w:endnote w:type="continuationSeparator" w:id="0">
    <w:p w:rsidR="00E543C3" w:rsidRDefault="00E543C3" w:rsidP="006F0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43C3" w:rsidRDefault="00E543C3" w:rsidP="006F0612">
      <w:pPr>
        <w:spacing w:after="0" w:line="240" w:lineRule="auto"/>
      </w:pPr>
      <w:r>
        <w:separator/>
      </w:r>
    </w:p>
  </w:footnote>
  <w:footnote w:type="continuationSeparator" w:id="0">
    <w:p w:rsidR="00E543C3" w:rsidRDefault="00E543C3" w:rsidP="006F06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80.75pt;height:93.9pt" o:bullet="t">
        <v:imagedata r:id="rId1" o:title="writing-pen-clean-black-icon-25429206[1]"/>
      </v:shape>
    </w:pict>
  </w:numPicBullet>
  <w:numPicBullet w:numPicBulletId="1">
    <w:pict>
      <v:shape id="_x0000_i1067" type="#_x0000_t75" style="width:77.05pt;height:57.6pt" o:bullet="t">
        <v:imagedata r:id="rId2" o:title="quill-pen[1]"/>
      </v:shape>
    </w:pict>
  </w:numPicBullet>
  <w:abstractNum w:abstractNumId="0" w15:restartNumberingAfterBreak="0">
    <w:nsid w:val="06330BE4"/>
    <w:multiLevelType w:val="multilevel"/>
    <w:tmpl w:val="8916BAF0"/>
    <w:lvl w:ilvl="0">
      <w:start w:val="1"/>
      <w:numFmt w:val="bullet"/>
      <w:pStyle w:val="Point0"/>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D87665"/>
    <w:multiLevelType w:val="hybridMultilevel"/>
    <w:tmpl w:val="96F6C7F6"/>
    <w:lvl w:ilvl="0" w:tplc="2FCAA3BA">
      <w:start w:val="1"/>
      <w:numFmt w:val="decimal"/>
      <w:lvlText w:val="%1-"/>
      <w:lvlJc w:val="left"/>
      <w:pPr>
        <w:ind w:left="1555" w:hanging="360"/>
      </w:pPr>
      <w:rPr>
        <w:rFonts w:hint="default"/>
      </w:rPr>
    </w:lvl>
    <w:lvl w:ilvl="1" w:tplc="04090019" w:tentative="1">
      <w:start w:val="1"/>
      <w:numFmt w:val="lowerLetter"/>
      <w:lvlText w:val="%2."/>
      <w:lvlJc w:val="left"/>
      <w:pPr>
        <w:ind w:left="2275" w:hanging="360"/>
      </w:pPr>
    </w:lvl>
    <w:lvl w:ilvl="2" w:tplc="0409001B" w:tentative="1">
      <w:start w:val="1"/>
      <w:numFmt w:val="lowerRoman"/>
      <w:lvlText w:val="%3."/>
      <w:lvlJc w:val="right"/>
      <w:pPr>
        <w:ind w:left="2995" w:hanging="180"/>
      </w:pPr>
    </w:lvl>
    <w:lvl w:ilvl="3" w:tplc="0409000F" w:tentative="1">
      <w:start w:val="1"/>
      <w:numFmt w:val="decimal"/>
      <w:lvlText w:val="%4."/>
      <w:lvlJc w:val="left"/>
      <w:pPr>
        <w:ind w:left="3715" w:hanging="360"/>
      </w:pPr>
    </w:lvl>
    <w:lvl w:ilvl="4" w:tplc="04090019" w:tentative="1">
      <w:start w:val="1"/>
      <w:numFmt w:val="lowerLetter"/>
      <w:lvlText w:val="%5."/>
      <w:lvlJc w:val="left"/>
      <w:pPr>
        <w:ind w:left="4435" w:hanging="360"/>
      </w:pPr>
    </w:lvl>
    <w:lvl w:ilvl="5" w:tplc="0409001B" w:tentative="1">
      <w:start w:val="1"/>
      <w:numFmt w:val="lowerRoman"/>
      <w:lvlText w:val="%6."/>
      <w:lvlJc w:val="right"/>
      <w:pPr>
        <w:ind w:left="5155" w:hanging="180"/>
      </w:pPr>
    </w:lvl>
    <w:lvl w:ilvl="6" w:tplc="0409000F" w:tentative="1">
      <w:start w:val="1"/>
      <w:numFmt w:val="decimal"/>
      <w:lvlText w:val="%7."/>
      <w:lvlJc w:val="left"/>
      <w:pPr>
        <w:ind w:left="5875" w:hanging="360"/>
      </w:pPr>
    </w:lvl>
    <w:lvl w:ilvl="7" w:tplc="04090019" w:tentative="1">
      <w:start w:val="1"/>
      <w:numFmt w:val="lowerLetter"/>
      <w:lvlText w:val="%8."/>
      <w:lvlJc w:val="left"/>
      <w:pPr>
        <w:ind w:left="6595" w:hanging="360"/>
      </w:pPr>
    </w:lvl>
    <w:lvl w:ilvl="8" w:tplc="0409001B" w:tentative="1">
      <w:start w:val="1"/>
      <w:numFmt w:val="lowerRoman"/>
      <w:lvlText w:val="%9."/>
      <w:lvlJc w:val="right"/>
      <w:pPr>
        <w:ind w:left="7315" w:hanging="180"/>
      </w:pPr>
    </w:lvl>
  </w:abstractNum>
  <w:abstractNum w:abstractNumId="2" w15:restartNumberingAfterBreak="0">
    <w:nsid w:val="459407E2"/>
    <w:multiLevelType w:val="hybridMultilevel"/>
    <w:tmpl w:val="F7CA87C4"/>
    <w:lvl w:ilvl="0" w:tplc="D3C831CE">
      <w:start w:val="1"/>
      <w:numFmt w:val="bullet"/>
      <w:pStyle w:val="ScreenGroup"/>
      <w:lvlText w:val=""/>
      <w:lvlPicBulletId w:val="1"/>
      <w:lvlJc w:val="left"/>
      <w:pPr>
        <w:ind w:left="720" w:hanging="360"/>
      </w:pPr>
      <w:rPr>
        <w:rFonts w:ascii="Symbol" w:hAnsi="Symbol" w:hint="default"/>
        <w:color w:val="auto"/>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1B0915"/>
    <w:multiLevelType w:val="hybridMultilevel"/>
    <w:tmpl w:val="1CBE12B2"/>
    <w:lvl w:ilvl="0" w:tplc="038C8BDC">
      <w:start w:val="1"/>
      <w:numFmt w:val="bullet"/>
      <w:pStyle w:val="ScreenElement"/>
      <w:lvlText w:val=""/>
      <w:lvlPicBulletId w:val="0"/>
      <w:lvlJc w:val="left"/>
      <w:pPr>
        <w:ind w:left="108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1A76F7"/>
    <w:multiLevelType w:val="hybridMultilevel"/>
    <w:tmpl w:val="DC1A830A"/>
    <w:lvl w:ilvl="0" w:tplc="3F2A879C">
      <w:start w:val="1"/>
      <w:numFmt w:val="bullet"/>
      <w:pStyle w:val="Point1"/>
      <w:lvlText w:val=""/>
      <w:lvlJc w:val="left"/>
      <w:pPr>
        <w:ind w:left="1368"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72C671CB"/>
    <w:multiLevelType w:val="hybridMultilevel"/>
    <w:tmpl w:val="DCD6BE58"/>
    <w:lvl w:ilvl="0" w:tplc="349EF566">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num w:numId="1">
    <w:abstractNumId w:val="3"/>
  </w:num>
  <w:num w:numId="2">
    <w:abstractNumId w:val="2"/>
  </w:num>
  <w:num w:numId="3">
    <w:abstractNumId w:val="4"/>
  </w:num>
  <w:num w:numId="4">
    <w:abstractNumId w:val="0"/>
  </w:num>
  <w:num w:numId="5">
    <w:abstractNumId w:val="1"/>
  </w:num>
  <w:num w:numId="6">
    <w:abstractNumId w:val="0"/>
  </w:num>
  <w:num w:numId="7">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46C"/>
    <w:rsid w:val="00000F5C"/>
    <w:rsid w:val="00001250"/>
    <w:rsid w:val="00001AD4"/>
    <w:rsid w:val="00003EBB"/>
    <w:rsid w:val="00005337"/>
    <w:rsid w:val="00005831"/>
    <w:rsid w:val="00013DF2"/>
    <w:rsid w:val="000140FE"/>
    <w:rsid w:val="00020DBF"/>
    <w:rsid w:val="00023704"/>
    <w:rsid w:val="00024F35"/>
    <w:rsid w:val="00031372"/>
    <w:rsid w:val="000324FE"/>
    <w:rsid w:val="00033990"/>
    <w:rsid w:val="00035287"/>
    <w:rsid w:val="00036AE5"/>
    <w:rsid w:val="0003795E"/>
    <w:rsid w:val="000422CA"/>
    <w:rsid w:val="00043428"/>
    <w:rsid w:val="00044235"/>
    <w:rsid w:val="000446E3"/>
    <w:rsid w:val="00045429"/>
    <w:rsid w:val="00046A1D"/>
    <w:rsid w:val="0004787E"/>
    <w:rsid w:val="00050550"/>
    <w:rsid w:val="000515F1"/>
    <w:rsid w:val="00053283"/>
    <w:rsid w:val="0005409C"/>
    <w:rsid w:val="000555E8"/>
    <w:rsid w:val="00056980"/>
    <w:rsid w:val="0005729B"/>
    <w:rsid w:val="00057356"/>
    <w:rsid w:val="00057780"/>
    <w:rsid w:val="00057D87"/>
    <w:rsid w:val="00061D1F"/>
    <w:rsid w:val="00065B03"/>
    <w:rsid w:val="00067BF4"/>
    <w:rsid w:val="00067EEA"/>
    <w:rsid w:val="00072A8D"/>
    <w:rsid w:val="000741DC"/>
    <w:rsid w:val="00075B21"/>
    <w:rsid w:val="0007726B"/>
    <w:rsid w:val="00081F8F"/>
    <w:rsid w:val="000856D0"/>
    <w:rsid w:val="00091D60"/>
    <w:rsid w:val="0009333B"/>
    <w:rsid w:val="000947BF"/>
    <w:rsid w:val="00095E12"/>
    <w:rsid w:val="000A1301"/>
    <w:rsid w:val="000A5E41"/>
    <w:rsid w:val="000A7AA9"/>
    <w:rsid w:val="000A7C79"/>
    <w:rsid w:val="000B34CD"/>
    <w:rsid w:val="000C525C"/>
    <w:rsid w:val="000C55C0"/>
    <w:rsid w:val="000D098A"/>
    <w:rsid w:val="000D0A29"/>
    <w:rsid w:val="000D2E1D"/>
    <w:rsid w:val="000D4BB2"/>
    <w:rsid w:val="000D70EA"/>
    <w:rsid w:val="000D7D8B"/>
    <w:rsid w:val="000E13B9"/>
    <w:rsid w:val="000E1914"/>
    <w:rsid w:val="000E5B77"/>
    <w:rsid w:val="000E5F80"/>
    <w:rsid w:val="000F13B8"/>
    <w:rsid w:val="000F15E3"/>
    <w:rsid w:val="000F1FBC"/>
    <w:rsid w:val="000F696B"/>
    <w:rsid w:val="000F6AC9"/>
    <w:rsid w:val="001005BD"/>
    <w:rsid w:val="0010517B"/>
    <w:rsid w:val="00111EB0"/>
    <w:rsid w:val="0011246B"/>
    <w:rsid w:val="00115FE7"/>
    <w:rsid w:val="001177C8"/>
    <w:rsid w:val="00126A04"/>
    <w:rsid w:val="001273D8"/>
    <w:rsid w:val="00130F8F"/>
    <w:rsid w:val="001317C3"/>
    <w:rsid w:val="00133CE6"/>
    <w:rsid w:val="001377B8"/>
    <w:rsid w:val="00137C01"/>
    <w:rsid w:val="00140B27"/>
    <w:rsid w:val="001431BA"/>
    <w:rsid w:val="001457AA"/>
    <w:rsid w:val="00145F6F"/>
    <w:rsid w:val="0014608C"/>
    <w:rsid w:val="00153F9D"/>
    <w:rsid w:val="00154353"/>
    <w:rsid w:val="001570BF"/>
    <w:rsid w:val="0016288F"/>
    <w:rsid w:val="00162F77"/>
    <w:rsid w:val="001631C4"/>
    <w:rsid w:val="00164D51"/>
    <w:rsid w:val="00165E4E"/>
    <w:rsid w:val="001709A3"/>
    <w:rsid w:val="00171114"/>
    <w:rsid w:val="001733FB"/>
    <w:rsid w:val="001757A7"/>
    <w:rsid w:val="00176057"/>
    <w:rsid w:val="00180870"/>
    <w:rsid w:val="0018095A"/>
    <w:rsid w:val="00181A22"/>
    <w:rsid w:val="00182C45"/>
    <w:rsid w:val="001849FE"/>
    <w:rsid w:val="00185764"/>
    <w:rsid w:val="0018579E"/>
    <w:rsid w:val="00187A8C"/>
    <w:rsid w:val="00187EE4"/>
    <w:rsid w:val="00190B17"/>
    <w:rsid w:val="0019263C"/>
    <w:rsid w:val="0019347E"/>
    <w:rsid w:val="00194254"/>
    <w:rsid w:val="00194C45"/>
    <w:rsid w:val="00195C0F"/>
    <w:rsid w:val="00196887"/>
    <w:rsid w:val="001A05C4"/>
    <w:rsid w:val="001A0B59"/>
    <w:rsid w:val="001A2CE1"/>
    <w:rsid w:val="001A314A"/>
    <w:rsid w:val="001A37F2"/>
    <w:rsid w:val="001A6984"/>
    <w:rsid w:val="001A6A49"/>
    <w:rsid w:val="001B13EF"/>
    <w:rsid w:val="001B1500"/>
    <w:rsid w:val="001B2542"/>
    <w:rsid w:val="001B2D60"/>
    <w:rsid w:val="001B4FF3"/>
    <w:rsid w:val="001B6046"/>
    <w:rsid w:val="001B7558"/>
    <w:rsid w:val="001C18E2"/>
    <w:rsid w:val="001C2DF9"/>
    <w:rsid w:val="001C2E69"/>
    <w:rsid w:val="001C52A5"/>
    <w:rsid w:val="001C5FED"/>
    <w:rsid w:val="001C6333"/>
    <w:rsid w:val="001C640C"/>
    <w:rsid w:val="001C663E"/>
    <w:rsid w:val="001D25D5"/>
    <w:rsid w:val="001D439B"/>
    <w:rsid w:val="001D761A"/>
    <w:rsid w:val="001D768F"/>
    <w:rsid w:val="001E0F54"/>
    <w:rsid w:val="001E15FD"/>
    <w:rsid w:val="001E2013"/>
    <w:rsid w:val="001E33A5"/>
    <w:rsid w:val="001E3A94"/>
    <w:rsid w:val="001E4CAB"/>
    <w:rsid w:val="001E4E0A"/>
    <w:rsid w:val="001E56A7"/>
    <w:rsid w:val="001E6556"/>
    <w:rsid w:val="001F1037"/>
    <w:rsid w:val="001F5469"/>
    <w:rsid w:val="001F5ABC"/>
    <w:rsid w:val="001F6C4A"/>
    <w:rsid w:val="001F765C"/>
    <w:rsid w:val="00200D02"/>
    <w:rsid w:val="00205D72"/>
    <w:rsid w:val="0020781D"/>
    <w:rsid w:val="00221BD2"/>
    <w:rsid w:val="0022207D"/>
    <w:rsid w:val="00223FC1"/>
    <w:rsid w:val="00224106"/>
    <w:rsid w:val="00225930"/>
    <w:rsid w:val="00225FB5"/>
    <w:rsid w:val="00226172"/>
    <w:rsid w:val="002267CA"/>
    <w:rsid w:val="00236892"/>
    <w:rsid w:val="002405D3"/>
    <w:rsid w:val="00240C1E"/>
    <w:rsid w:val="00241FF6"/>
    <w:rsid w:val="002420C2"/>
    <w:rsid w:val="00242BFA"/>
    <w:rsid w:val="00247552"/>
    <w:rsid w:val="00247928"/>
    <w:rsid w:val="002526A1"/>
    <w:rsid w:val="00254F50"/>
    <w:rsid w:val="002563BE"/>
    <w:rsid w:val="0025779B"/>
    <w:rsid w:val="00257F86"/>
    <w:rsid w:val="00260106"/>
    <w:rsid w:val="00262903"/>
    <w:rsid w:val="002710B6"/>
    <w:rsid w:val="0027520F"/>
    <w:rsid w:val="002760F6"/>
    <w:rsid w:val="00280707"/>
    <w:rsid w:val="0028434C"/>
    <w:rsid w:val="00287D85"/>
    <w:rsid w:val="00293429"/>
    <w:rsid w:val="00293667"/>
    <w:rsid w:val="002952E0"/>
    <w:rsid w:val="002973F5"/>
    <w:rsid w:val="002976BE"/>
    <w:rsid w:val="00297963"/>
    <w:rsid w:val="002A223D"/>
    <w:rsid w:val="002A3E24"/>
    <w:rsid w:val="002A50BF"/>
    <w:rsid w:val="002A5164"/>
    <w:rsid w:val="002A58ED"/>
    <w:rsid w:val="002A672C"/>
    <w:rsid w:val="002B0EC2"/>
    <w:rsid w:val="002B2998"/>
    <w:rsid w:val="002B31A2"/>
    <w:rsid w:val="002B3EF0"/>
    <w:rsid w:val="002B7A84"/>
    <w:rsid w:val="002C0011"/>
    <w:rsid w:val="002C7816"/>
    <w:rsid w:val="002C7AC6"/>
    <w:rsid w:val="002D3DA8"/>
    <w:rsid w:val="002D4FEC"/>
    <w:rsid w:val="002D527D"/>
    <w:rsid w:val="002E03AD"/>
    <w:rsid w:val="002E34F1"/>
    <w:rsid w:val="002E79A9"/>
    <w:rsid w:val="002F176B"/>
    <w:rsid w:val="002F1955"/>
    <w:rsid w:val="002F2DBC"/>
    <w:rsid w:val="002F4387"/>
    <w:rsid w:val="002F4750"/>
    <w:rsid w:val="002F6116"/>
    <w:rsid w:val="002F6CDE"/>
    <w:rsid w:val="002F7413"/>
    <w:rsid w:val="002F7A88"/>
    <w:rsid w:val="0030188B"/>
    <w:rsid w:val="0030287B"/>
    <w:rsid w:val="00304082"/>
    <w:rsid w:val="003053F4"/>
    <w:rsid w:val="00311124"/>
    <w:rsid w:val="0031226C"/>
    <w:rsid w:val="00313332"/>
    <w:rsid w:val="00314437"/>
    <w:rsid w:val="00315513"/>
    <w:rsid w:val="003175FA"/>
    <w:rsid w:val="00317C4B"/>
    <w:rsid w:val="00322545"/>
    <w:rsid w:val="00324CB9"/>
    <w:rsid w:val="00325482"/>
    <w:rsid w:val="0032584A"/>
    <w:rsid w:val="003278F5"/>
    <w:rsid w:val="00330978"/>
    <w:rsid w:val="00332025"/>
    <w:rsid w:val="00332B49"/>
    <w:rsid w:val="00335C5D"/>
    <w:rsid w:val="003410D1"/>
    <w:rsid w:val="00341FA7"/>
    <w:rsid w:val="003428A4"/>
    <w:rsid w:val="00344A4F"/>
    <w:rsid w:val="00345154"/>
    <w:rsid w:val="00346464"/>
    <w:rsid w:val="00347248"/>
    <w:rsid w:val="003479AF"/>
    <w:rsid w:val="00355921"/>
    <w:rsid w:val="00357996"/>
    <w:rsid w:val="003617E8"/>
    <w:rsid w:val="0036220B"/>
    <w:rsid w:val="00363F2B"/>
    <w:rsid w:val="00366621"/>
    <w:rsid w:val="00367FF4"/>
    <w:rsid w:val="00372F91"/>
    <w:rsid w:val="00374974"/>
    <w:rsid w:val="00377429"/>
    <w:rsid w:val="00380003"/>
    <w:rsid w:val="003803B9"/>
    <w:rsid w:val="003810AD"/>
    <w:rsid w:val="00381BBF"/>
    <w:rsid w:val="00382E09"/>
    <w:rsid w:val="00384C77"/>
    <w:rsid w:val="00387A6E"/>
    <w:rsid w:val="003906A6"/>
    <w:rsid w:val="00393126"/>
    <w:rsid w:val="003946F5"/>
    <w:rsid w:val="0039497C"/>
    <w:rsid w:val="00395E32"/>
    <w:rsid w:val="003A2D27"/>
    <w:rsid w:val="003A7950"/>
    <w:rsid w:val="003B037E"/>
    <w:rsid w:val="003B296E"/>
    <w:rsid w:val="003B3631"/>
    <w:rsid w:val="003B36BD"/>
    <w:rsid w:val="003B3D71"/>
    <w:rsid w:val="003B44FB"/>
    <w:rsid w:val="003B5727"/>
    <w:rsid w:val="003B5F52"/>
    <w:rsid w:val="003B6745"/>
    <w:rsid w:val="003B7603"/>
    <w:rsid w:val="003B762E"/>
    <w:rsid w:val="003B78C4"/>
    <w:rsid w:val="003B7F02"/>
    <w:rsid w:val="003C2AD9"/>
    <w:rsid w:val="003D0B1C"/>
    <w:rsid w:val="003D1143"/>
    <w:rsid w:val="003D5E19"/>
    <w:rsid w:val="003D6550"/>
    <w:rsid w:val="003D65A5"/>
    <w:rsid w:val="003E0456"/>
    <w:rsid w:val="003E11DF"/>
    <w:rsid w:val="003E1FDB"/>
    <w:rsid w:val="003E2936"/>
    <w:rsid w:val="003E3890"/>
    <w:rsid w:val="003E3C8D"/>
    <w:rsid w:val="003E44A8"/>
    <w:rsid w:val="003E68EA"/>
    <w:rsid w:val="003E7041"/>
    <w:rsid w:val="003E7752"/>
    <w:rsid w:val="003F0DB5"/>
    <w:rsid w:val="003F2F58"/>
    <w:rsid w:val="00400D88"/>
    <w:rsid w:val="0040180C"/>
    <w:rsid w:val="00410FA8"/>
    <w:rsid w:val="00411400"/>
    <w:rsid w:val="00411734"/>
    <w:rsid w:val="004144DC"/>
    <w:rsid w:val="00416260"/>
    <w:rsid w:val="00421009"/>
    <w:rsid w:val="00421043"/>
    <w:rsid w:val="00421CF1"/>
    <w:rsid w:val="00422CA3"/>
    <w:rsid w:val="00424676"/>
    <w:rsid w:val="004277BC"/>
    <w:rsid w:val="0043136F"/>
    <w:rsid w:val="00432B70"/>
    <w:rsid w:val="0043446D"/>
    <w:rsid w:val="0043578D"/>
    <w:rsid w:val="004361C2"/>
    <w:rsid w:val="00436DA6"/>
    <w:rsid w:val="00443F33"/>
    <w:rsid w:val="00444777"/>
    <w:rsid w:val="004451AE"/>
    <w:rsid w:val="0044751F"/>
    <w:rsid w:val="0045193F"/>
    <w:rsid w:val="00452DE0"/>
    <w:rsid w:val="004537BA"/>
    <w:rsid w:val="004537E9"/>
    <w:rsid w:val="004543AE"/>
    <w:rsid w:val="00454A70"/>
    <w:rsid w:val="00454A9F"/>
    <w:rsid w:val="00454B66"/>
    <w:rsid w:val="004575A6"/>
    <w:rsid w:val="00457ABC"/>
    <w:rsid w:val="00461083"/>
    <w:rsid w:val="00462531"/>
    <w:rsid w:val="00463272"/>
    <w:rsid w:val="00464A35"/>
    <w:rsid w:val="00475976"/>
    <w:rsid w:val="00476B54"/>
    <w:rsid w:val="00476EC6"/>
    <w:rsid w:val="00482CE3"/>
    <w:rsid w:val="0049282B"/>
    <w:rsid w:val="004970A5"/>
    <w:rsid w:val="00497399"/>
    <w:rsid w:val="004A0870"/>
    <w:rsid w:val="004A2CDA"/>
    <w:rsid w:val="004A4FF5"/>
    <w:rsid w:val="004A665D"/>
    <w:rsid w:val="004A7C70"/>
    <w:rsid w:val="004B0622"/>
    <w:rsid w:val="004B2485"/>
    <w:rsid w:val="004B7346"/>
    <w:rsid w:val="004C05C7"/>
    <w:rsid w:val="004C2448"/>
    <w:rsid w:val="004C31AC"/>
    <w:rsid w:val="004C5947"/>
    <w:rsid w:val="004D0E9F"/>
    <w:rsid w:val="004D16A3"/>
    <w:rsid w:val="004D1F7E"/>
    <w:rsid w:val="004D26B3"/>
    <w:rsid w:val="004D5895"/>
    <w:rsid w:val="004E325F"/>
    <w:rsid w:val="004E7677"/>
    <w:rsid w:val="004F01F9"/>
    <w:rsid w:val="004F0293"/>
    <w:rsid w:val="004F0915"/>
    <w:rsid w:val="004F0F00"/>
    <w:rsid w:val="004F35DC"/>
    <w:rsid w:val="004F3FCD"/>
    <w:rsid w:val="005055A5"/>
    <w:rsid w:val="00507BE0"/>
    <w:rsid w:val="00512FB9"/>
    <w:rsid w:val="00515F1C"/>
    <w:rsid w:val="005175F4"/>
    <w:rsid w:val="005178B7"/>
    <w:rsid w:val="00521674"/>
    <w:rsid w:val="00522049"/>
    <w:rsid w:val="005231D2"/>
    <w:rsid w:val="005311FE"/>
    <w:rsid w:val="005331C6"/>
    <w:rsid w:val="00535D6B"/>
    <w:rsid w:val="00536A6D"/>
    <w:rsid w:val="00537D44"/>
    <w:rsid w:val="00537D69"/>
    <w:rsid w:val="00540F71"/>
    <w:rsid w:val="005430DD"/>
    <w:rsid w:val="005449ED"/>
    <w:rsid w:val="00546699"/>
    <w:rsid w:val="00546F64"/>
    <w:rsid w:val="00546FCC"/>
    <w:rsid w:val="005478BF"/>
    <w:rsid w:val="0055070D"/>
    <w:rsid w:val="00550F7E"/>
    <w:rsid w:val="00561358"/>
    <w:rsid w:val="005638FE"/>
    <w:rsid w:val="00566D4E"/>
    <w:rsid w:val="00567940"/>
    <w:rsid w:val="00570817"/>
    <w:rsid w:val="00572255"/>
    <w:rsid w:val="00574A1C"/>
    <w:rsid w:val="00576763"/>
    <w:rsid w:val="00583B29"/>
    <w:rsid w:val="00585C5D"/>
    <w:rsid w:val="0058623E"/>
    <w:rsid w:val="00587BDD"/>
    <w:rsid w:val="00591EDE"/>
    <w:rsid w:val="00595704"/>
    <w:rsid w:val="005A17D6"/>
    <w:rsid w:val="005A3574"/>
    <w:rsid w:val="005A3988"/>
    <w:rsid w:val="005A3D2E"/>
    <w:rsid w:val="005A5111"/>
    <w:rsid w:val="005A516D"/>
    <w:rsid w:val="005A630F"/>
    <w:rsid w:val="005B0BAB"/>
    <w:rsid w:val="005B180C"/>
    <w:rsid w:val="005B24E4"/>
    <w:rsid w:val="005B4F76"/>
    <w:rsid w:val="005C151F"/>
    <w:rsid w:val="005C2720"/>
    <w:rsid w:val="005C498D"/>
    <w:rsid w:val="005C52D2"/>
    <w:rsid w:val="005D0D80"/>
    <w:rsid w:val="005D1F4C"/>
    <w:rsid w:val="005D30E3"/>
    <w:rsid w:val="005D3E00"/>
    <w:rsid w:val="005E2362"/>
    <w:rsid w:val="005E3AAF"/>
    <w:rsid w:val="005E3BA7"/>
    <w:rsid w:val="005E55F1"/>
    <w:rsid w:val="005E5E3F"/>
    <w:rsid w:val="005F01AF"/>
    <w:rsid w:val="005F0411"/>
    <w:rsid w:val="005F1712"/>
    <w:rsid w:val="005F45F1"/>
    <w:rsid w:val="005F7D86"/>
    <w:rsid w:val="005F7F2F"/>
    <w:rsid w:val="006011B6"/>
    <w:rsid w:val="0060315F"/>
    <w:rsid w:val="00604D8E"/>
    <w:rsid w:val="00605531"/>
    <w:rsid w:val="00606045"/>
    <w:rsid w:val="006074D6"/>
    <w:rsid w:val="006149E6"/>
    <w:rsid w:val="00616211"/>
    <w:rsid w:val="00623042"/>
    <w:rsid w:val="0062514D"/>
    <w:rsid w:val="00625F76"/>
    <w:rsid w:val="00630663"/>
    <w:rsid w:val="0063299B"/>
    <w:rsid w:val="00637EE7"/>
    <w:rsid w:val="00640FC4"/>
    <w:rsid w:val="00641477"/>
    <w:rsid w:val="0064156D"/>
    <w:rsid w:val="00643076"/>
    <w:rsid w:val="00643299"/>
    <w:rsid w:val="006456A6"/>
    <w:rsid w:val="00646C3B"/>
    <w:rsid w:val="00646DB5"/>
    <w:rsid w:val="00647277"/>
    <w:rsid w:val="00647A7B"/>
    <w:rsid w:val="00647CAA"/>
    <w:rsid w:val="0065378D"/>
    <w:rsid w:val="00655BF8"/>
    <w:rsid w:val="00655FFE"/>
    <w:rsid w:val="00661FF3"/>
    <w:rsid w:val="00664057"/>
    <w:rsid w:val="00666412"/>
    <w:rsid w:val="006702B7"/>
    <w:rsid w:val="0067151D"/>
    <w:rsid w:val="00675CC1"/>
    <w:rsid w:val="0068380D"/>
    <w:rsid w:val="00691504"/>
    <w:rsid w:val="00691E8B"/>
    <w:rsid w:val="00691FD0"/>
    <w:rsid w:val="00692D4B"/>
    <w:rsid w:val="00692EB4"/>
    <w:rsid w:val="00694E94"/>
    <w:rsid w:val="006959BF"/>
    <w:rsid w:val="00695FEF"/>
    <w:rsid w:val="006963AF"/>
    <w:rsid w:val="006A23E1"/>
    <w:rsid w:val="006A2A10"/>
    <w:rsid w:val="006A49FC"/>
    <w:rsid w:val="006A7202"/>
    <w:rsid w:val="006A7640"/>
    <w:rsid w:val="006B0D02"/>
    <w:rsid w:val="006B1A7A"/>
    <w:rsid w:val="006B1BC7"/>
    <w:rsid w:val="006B2664"/>
    <w:rsid w:val="006B773D"/>
    <w:rsid w:val="006B785D"/>
    <w:rsid w:val="006C0827"/>
    <w:rsid w:val="006C1919"/>
    <w:rsid w:val="006C218A"/>
    <w:rsid w:val="006C5419"/>
    <w:rsid w:val="006C60CF"/>
    <w:rsid w:val="006D0DD8"/>
    <w:rsid w:val="006D10A5"/>
    <w:rsid w:val="006D1834"/>
    <w:rsid w:val="006D1D5A"/>
    <w:rsid w:val="006D2C56"/>
    <w:rsid w:val="006D33FA"/>
    <w:rsid w:val="006D5444"/>
    <w:rsid w:val="006D76ED"/>
    <w:rsid w:val="006E2162"/>
    <w:rsid w:val="006E297C"/>
    <w:rsid w:val="006E6DA1"/>
    <w:rsid w:val="006F0612"/>
    <w:rsid w:val="006F0E12"/>
    <w:rsid w:val="006F256D"/>
    <w:rsid w:val="006F45CE"/>
    <w:rsid w:val="006F7AB0"/>
    <w:rsid w:val="006F7BDC"/>
    <w:rsid w:val="0070064C"/>
    <w:rsid w:val="00704228"/>
    <w:rsid w:val="007106F6"/>
    <w:rsid w:val="00710DF2"/>
    <w:rsid w:val="007130D0"/>
    <w:rsid w:val="00713C46"/>
    <w:rsid w:val="00713DF2"/>
    <w:rsid w:val="00715964"/>
    <w:rsid w:val="00715C59"/>
    <w:rsid w:val="007174E4"/>
    <w:rsid w:val="00717973"/>
    <w:rsid w:val="00737A4B"/>
    <w:rsid w:val="00741CDB"/>
    <w:rsid w:val="00743810"/>
    <w:rsid w:val="007467FC"/>
    <w:rsid w:val="00747170"/>
    <w:rsid w:val="00750805"/>
    <w:rsid w:val="00754F16"/>
    <w:rsid w:val="0075646C"/>
    <w:rsid w:val="00761B2B"/>
    <w:rsid w:val="00766DAE"/>
    <w:rsid w:val="00770FD2"/>
    <w:rsid w:val="00773373"/>
    <w:rsid w:val="007739E3"/>
    <w:rsid w:val="00774E45"/>
    <w:rsid w:val="007770E5"/>
    <w:rsid w:val="0077747D"/>
    <w:rsid w:val="007810EA"/>
    <w:rsid w:val="007824C1"/>
    <w:rsid w:val="00783268"/>
    <w:rsid w:val="007904A5"/>
    <w:rsid w:val="0079149D"/>
    <w:rsid w:val="00791DA9"/>
    <w:rsid w:val="007926E7"/>
    <w:rsid w:val="0079313D"/>
    <w:rsid w:val="0079411C"/>
    <w:rsid w:val="007A0333"/>
    <w:rsid w:val="007A095A"/>
    <w:rsid w:val="007A1095"/>
    <w:rsid w:val="007A19FB"/>
    <w:rsid w:val="007A1B38"/>
    <w:rsid w:val="007A4949"/>
    <w:rsid w:val="007A5792"/>
    <w:rsid w:val="007A5831"/>
    <w:rsid w:val="007B0F61"/>
    <w:rsid w:val="007B1683"/>
    <w:rsid w:val="007B2050"/>
    <w:rsid w:val="007B29D2"/>
    <w:rsid w:val="007B4956"/>
    <w:rsid w:val="007B5C32"/>
    <w:rsid w:val="007C03E5"/>
    <w:rsid w:val="007C3212"/>
    <w:rsid w:val="007C339F"/>
    <w:rsid w:val="007C44B9"/>
    <w:rsid w:val="007C599E"/>
    <w:rsid w:val="007C78A9"/>
    <w:rsid w:val="007D01E9"/>
    <w:rsid w:val="007D26BC"/>
    <w:rsid w:val="007D2D38"/>
    <w:rsid w:val="007E0749"/>
    <w:rsid w:val="007E0B22"/>
    <w:rsid w:val="007E4A8B"/>
    <w:rsid w:val="007E7A75"/>
    <w:rsid w:val="007E7FAB"/>
    <w:rsid w:val="007F15D4"/>
    <w:rsid w:val="007F1E56"/>
    <w:rsid w:val="007F342D"/>
    <w:rsid w:val="007F7113"/>
    <w:rsid w:val="0080041C"/>
    <w:rsid w:val="00800463"/>
    <w:rsid w:val="00801AE1"/>
    <w:rsid w:val="00806D44"/>
    <w:rsid w:val="008104CF"/>
    <w:rsid w:val="00810FD8"/>
    <w:rsid w:val="008132DD"/>
    <w:rsid w:val="008203EC"/>
    <w:rsid w:val="008258EC"/>
    <w:rsid w:val="008274BE"/>
    <w:rsid w:val="008277CF"/>
    <w:rsid w:val="008278F7"/>
    <w:rsid w:val="0083088A"/>
    <w:rsid w:val="0083193E"/>
    <w:rsid w:val="00832DA8"/>
    <w:rsid w:val="00833E9D"/>
    <w:rsid w:val="008354F7"/>
    <w:rsid w:val="00836B04"/>
    <w:rsid w:val="008440D4"/>
    <w:rsid w:val="00845857"/>
    <w:rsid w:val="00845F6B"/>
    <w:rsid w:val="00847D3B"/>
    <w:rsid w:val="008507CD"/>
    <w:rsid w:val="00854FA7"/>
    <w:rsid w:val="00855325"/>
    <w:rsid w:val="00856F71"/>
    <w:rsid w:val="00857A47"/>
    <w:rsid w:val="00861034"/>
    <w:rsid w:val="008613C2"/>
    <w:rsid w:val="008625AC"/>
    <w:rsid w:val="00864147"/>
    <w:rsid w:val="0086461C"/>
    <w:rsid w:val="00864708"/>
    <w:rsid w:val="00864BA9"/>
    <w:rsid w:val="00864CF4"/>
    <w:rsid w:val="00865C92"/>
    <w:rsid w:val="008662C1"/>
    <w:rsid w:val="00866681"/>
    <w:rsid w:val="0087021B"/>
    <w:rsid w:val="00870FA3"/>
    <w:rsid w:val="0087125E"/>
    <w:rsid w:val="008748DD"/>
    <w:rsid w:val="00875FCA"/>
    <w:rsid w:val="008763D5"/>
    <w:rsid w:val="0087693B"/>
    <w:rsid w:val="00876C7F"/>
    <w:rsid w:val="00881BDA"/>
    <w:rsid w:val="008827A2"/>
    <w:rsid w:val="0088373F"/>
    <w:rsid w:val="00885C9E"/>
    <w:rsid w:val="00886910"/>
    <w:rsid w:val="008878F8"/>
    <w:rsid w:val="00890BB6"/>
    <w:rsid w:val="00890E05"/>
    <w:rsid w:val="00892536"/>
    <w:rsid w:val="00893211"/>
    <w:rsid w:val="00896454"/>
    <w:rsid w:val="00896825"/>
    <w:rsid w:val="00897823"/>
    <w:rsid w:val="008A08A5"/>
    <w:rsid w:val="008A355E"/>
    <w:rsid w:val="008A73E4"/>
    <w:rsid w:val="008A7472"/>
    <w:rsid w:val="008B5B01"/>
    <w:rsid w:val="008B7818"/>
    <w:rsid w:val="008C1854"/>
    <w:rsid w:val="008C27EC"/>
    <w:rsid w:val="008C2D5A"/>
    <w:rsid w:val="008C6ACA"/>
    <w:rsid w:val="008C7D3E"/>
    <w:rsid w:val="008D14D3"/>
    <w:rsid w:val="008D2667"/>
    <w:rsid w:val="008D6856"/>
    <w:rsid w:val="008D6ABA"/>
    <w:rsid w:val="008D7030"/>
    <w:rsid w:val="008D73B5"/>
    <w:rsid w:val="008E378F"/>
    <w:rsid w:val="008E4584"/>
    <w:rsid w:val="008F1CB7"/>
    <w:rsid w:val="008F2263"/>
    <w:rsid w:val="008F67AA"/>
    <w:rsid w:val="008F7B66"/>
    <w:rsid w:val="00904B85"/>
    <w:rsid w:val="00905210"/>
    <w:rsid w:val="00906B93"/>
    <w:rsid w:val="009111AD"/>
    <w:rsid w:val="009111FA"/>
    <w:rsid w:val="00913AE1"/>
    <w:rsid w:val="00914E77"/>
    <w:rsid w:val="00917DC7"/>
    <w:rsid w:val="00923A35"/>
    <w:rsid w:val="009241C5"/>
    <w:rsid w:val="009257E1"/>
    <w:rsid w:val="00931768"/>
    <w:rsid w:val="009336C0"/>
    <w:rsid w:val="00935486"/>
    <w:rsid w:val="009357BE"/>
    <w:rsid w:val="00935A70"/>
    <w:rsid w:val="00941ED8"/>
    <w:rsid w:val="009428F8"/>
    <w:rsid w:val="009477BE"/>
    <w:rsid w:val="00947F46"/>
    <w:rsid w:val="0095057D"/>
    <w:rsid w:val="00950DEE"/>
    <w:rsid w:val="0095214E"/>
    <w:rsid w:val="009523C6"/>
    <w:rsid w:val="00952503"/>
    <w:rsid w:val="00952A96"/>
    <w:rsid w:val="00953C3B"/>
    <w:rsid w:val="0095421A"/>
    <w:rsid w:val="00960DF8"/>
    <w:rsid w:val="009622C6"/>
    <w:rsid w:val="00963B48"/>
    <w:rsid w:val="00965345"/>
    <w:rsid w:val="00967AF9"/>
    <w:rsid w:val="00972401"/>
    <w:rsid w:val="00974034"/>
    <w:rsid w:val="0097675E"/>
    <w:rsid w:val="00982719"/>
    <w:rsid w:val="0098304A"/>
    <w:rsid w:val="0098414E"/>
    <w:rsid w:val="00987AA6"/>
    <w:rsid w:val="0099029C"/>
    <w:rsid w:val="0099486B"/>
    <w:rsid w:val="00994BDD"/>
    <w:rsid w:val="009951FE"/>
    <w:rsid w:val="0099559D"/>
    <w:rsid w:val="00996E12"/>
    <w:rsid w:val="009975F4"/>
    <w:rsid w:val="00997D10"/>
    <w:rsid w:val="009A179B"/>
    <w:rsid w:val="009A27F2"/>
    <w:rsid w:val="009A2B1D"/>
    <w:rsid w:val="009A48B2"/>
    <w:rsid w:val="009A698A"/>
    <w:rsid w:val="009B0741"/>
    <w:rsid w:val="009B17D0"/>
    <w:rsid w:val="009B22D1"/>
    <w:rsid w:val="009B2CD4"/>
    <w:rsid w:val="009B5CD6"/>
    <w:rsid w:val="009B64F0"/>
    <w:rsid w:val="009B79A0"/>
    <w:rsid w:val="009B79F6"/>
    <w:rsid w:val="009C3C64"/>
    <w:rsid w:val="009C4FC0"/>
    <w:rsid w:val="009C663A"/>
    <w:rsid w:val="009C69E6"/>
    <w:rsid w:val="009C71AA"/>
    <w:rsid w:val="009D1968"/>
    <w:rsid w:val="009E1290"/>
    <w:rsid w:val="009E209E"/>
    <w:rsid w:val="009E2A03"/>
    <w:rsid w:val="009E2C87"/>
    <w:rsid w:val="009E3784"/>
    <w:rsid w:val="009E4A7D"/>
    <w:rsid w:val="009F4643"/>
    <w:rsid w:val="009F4D2D"/>
    <w:rsid w:val="009F7874"/>
    <w:rsid w:val="00A024BC"/>
    <w:rsid w:val="00A0316E"/>
    <w:rsid w:val="00A04DC5"/>
    <w:rsid w:val="00A06F53"/>
    <w:rsid w:val="00A11ED8"/>
    <w:rsid w:val="00A13953"/>
    <w:rsid w:val="00A15E78"/>
    <w:rsid w:val="00A177E9"/>
    <w:rsid w:val="00A21A5E"/>
    <w:rsid w:val="00A220B3"/>
    <w:rsid w:val="00A236FE"/>
    <w:rsid w:val="00A249E9"/>
    <w:rsid w:val="00A262C4"/>
    <w:rsid w:val="00A266C4"/>
    <w:rsid w:val="00A26F79"/>
    <w:rsid w:val="00A30D55"/>
    <w:rsid w:val="00A30F83"/>
    <w:rsid w:val="00A36FC4"/>
    <w:rsid w:val="00A41A39"/>
    <w:rsid w:val="00A4294C"/>
    <w:rsid w:val="00A431B2"/>
    <w:rsid w:val="00A4550A"/>
    <w:rsid w:val="00A46CA8"/>
    <w:rsid w:val="00A520AA"/>
    <w:rsid w:val="00A534B2"/>
    <w:rsid w:val="00A566FF"/>
    <w:rsid w:val="00A63FFC"/>
    <w:rsid w:val="00A751F9"/>
    <w:rsid w:val="00A76573"/>
    <w:rsid w:val="00A76600"/>
    <w:rsid w:val="00A767F7"/>
    <w:rsid w:val="00A76E31"/>
    <w:rsid w:val="00A814E5"/>
    <w:rsid w:val="00A82BAF"/>
    <w:rsid w:val="00A86BA4"/>
    <w:rsid w:val="00A86E28"/>
    <w:rsid w:val="00A8781A"/>
    <w:rsid w:val="00A916AE"/>
    <w:rsid w:val="00A945B1"/>
    <w:rsid w:val="00AA1A47"/>
    <w:rsid w:val="00AA2D6E"/>
    <w:rsid w:val="00AA3D66"/>
    <w:rsid w:val="00AA5FD8"/>
    <w:rsid w:val="00AB331A"/>
    <w:rsid w:val="00AB38CD"/>
    <w:rsid w:val="00AB4B48"/>
    <w:rsid w:val="00AC21CB"/>
    <w:rsid w:val="00AC232F"/>
    <w:rsid w:val="00AC2D05"/>
    <w:rsid w:val="00AC456D"/>
    <w:rsid w:val="00AD1346"/>
    <w:rsid w:val="00AD13F1"/>
    <w:rsid w:val="00AD2362"/>
    <w:rsid w:val="00AD2907"/>
    <w:rsid w:val="00AD336A"/>
    <w:rsid w:val="00AD3BA2"/>
    <w:rsid w:val="00AD407F"/>
    <w:rsid w:val="00AD53CB"/>
    <w:rsid w:val="00AD6C98"/>
    <w:rsid w:val="00AE0201"/>
    <w:rsid w:val="00AE428F"/>
    <w:rsid w:val="00AE5F09"/>
    <w:rsid w:val="00AF4533"/>
    <w:rsid w:val="00B0075A"/>
    <w:rsid w:val="00B00858"/>
    <w:rsid w:val="00B02337"/>
    <w:rsid w:val="00B02EED"/>
    <w:rsid w:val="00B0404A"/>
    <w:rsid w:val="00B056E3"/>
    <w:rsid w:val="00B05722"/>
    <w:rsid w:val="00B1212F"/>
    <w:rsid w:val="00B12767"/>
    <w:rsid w:val="00B13C61"/>
    <w:rsid w:val="00B15BF0"/>
    <w:rsid w:val="00B16403"/>
    <w:rsid w:val="00B24E4C"/>
    <w:rsid w:val="00B27887"/>
    <w:rsid w:val="00B3204D"/>
    <w:rsid w:val="00B357EC"/>
    <w:rsid w:val="00B37B1F"/>
    <w:rsid w:val="00B4401B"/>
    <w:rsid w:val="00B45014"/>
    <w:rsid w:val="00B4523D"/>
    <w:rsid w:val="00B47FEF"/>
    <w:rsid w:val="00B51041"/>
    <w:rsid w:val="00B54CD6"/>
    <w:rsid w:val="00B55E77"/>
    <w:rsid w:val="00B55FFF"/>
    <w:rsid w:val="00B56154"/>
    <w:rsid w:val="00B564FE"/>
    <w:rsid w:val="00B5707B"/>
    <w:rsid w:val="00B60232"/>
    <w:rsid w:val="00B603F7"/>
    <w:rsid w:val="00B611DD"/>
    <w:rsid w:val="00B623D1"/>
    <w:rsid w:val="00B634C1"/>
    <w:rsid w:val="00B63CCD"/>
    <w:rsid w:val="00B67B34"/>
    <w:rsid w:val="00B71FA2"/>
    <w:rsid w:val="00B72FDD"/>
    <w:rsid w:val="00B864E2"/>
    <w:rsid w:val="00B91114"/>
    <w:rsid w:val="00B962D5"/>
    <w:rsid w:val="00B979F9"/>
    <w:rsid w:val="00B97F12"/>
    <w:rsid w:val="00BA1578"/>
    <w:rsid w:val="00BA1CDA"/>
    <w:rsid w:val="00BA3E14"/>
    <w:rsid w:val="00BA404B"/>
    <w:rsid w:val="00BA5A15"/>
    <w:rsid w:val="00BC299F"/>
    <w:rsid w:val="00BC52D0"/>
    <w:rsid w:val="00BD3653"/>
    <w:rsid w:val="00BD42C4"/>
    <w:rsid w:val="00BD5CB7"/>
    <w:rsid w:val="00BE354D"/>
    <w:rsid w:val="00BF21DA"/>
    <w:rsid w:val="00BF43D8"/>
    <w:rsid w:val="00BF648D"/>
    <w:rsid w:val="00BF6C85"/>
    <w:rsid w:val="00C02E5F"/>
    <w:rsid w:val="00C03A16"/>
    <w:rsid w:val="00C07F1D"/>
    <w:rsid w:val="00C11760"/>
    <w:rsid w:val="00C11A0D"/>
    <w:rsid w:val="00C1224B"/>
    <w:rsid w:val="00C126E1"/>
    <w:rsid w:val="00C12CA5"/>
    <w:rsid w:val="00C1417B"/>
    <w:rsid w:val="00C1695A"/>
    <w:rsid w:val="00C21EC0"/>
    <w:rsid w:val="00C26635"/>
    <w:rsid w:val="00C33916"/>
    <w:rsid w:val="00C34AD6"/>
    <w:rsid w:val="00C371F8"/>
    <w:rsid w:val="00C37A4E"/>
    <w:rsid w:val="00C42381"/>
    <w:rsid w:val="00C4275B"/>
    <w:rsid w:val="00C43A1B"/>
    <w:rsid w:val="00C45134"/>
    <w:rsid w:val="00C452F1"/>
    <w:rsid w:val="00C463C3"/>
    <w:rsid w:val="00C467C5"/>
    <w:rsid w:val="00C46D4D"/>
    <w:rsid w:val="00C51A30"/>
    <w:rsid w:val="00C53861"/>
    <w:rsid w:val="00C54C29"/>
    <w:rsid w:val="00C54CEE"/>
    <w:rsid w:val="00C5660A"/>
    <w:rsid w:val="00C63BDA"/>
    <w:rsid w:val="00C63D5D"/>
    <w:rsid w:val="00C64944"/>
    <w:rsid w:val="00C70261"/>
    <w:rsid w:val="00C76805"/>
    <w:rsid w:val="00C76F17"/>
    <w:rsid w:val="00C83C85"/>
    <w:rsid w:val="00C843F8"/>
    <w:rsid w:val="00C87F3A"/>
    <w:rsid w:val="00C90E35"/>
    <w:rsid w:val="00C9520A"/>
    <w:rsid w:val="00C95697"/>
    <w:rsid w:val="00C95ACA"/>
    <w:rsid w:val="00CA054C"/>
    <w:rsid w:val="00CA37AC"/>
    <w:rsid w:val="00CB3DF6"/>
    <w:rsid w:val="00CB44B3"/>
    <w:rsid w:val="00CB5520"/>
    <w:rsid w:val="00CB7C08"/>
    <w:rsid w:val="00CC00BA"/>
    <w:rsid w:val="00CC03C0"/>
    <w:rsid w:val="00CC0495"/>
    <w:rsid w:val="00CC1EC1"/>
    <w:rsid w:val="00CC5E3C"/>
    <w:rsid w:val="00CD06FE"/>
    <w:rsid w:val="00CD0B2A"/>
    <w:rsid w:val="00CD1029"/>
    <w:rsid w:val="00CD10F0"/>
    <w:rsid w:val="00CD214F"/>
    <w:rsid w:val="00CD4EB6"/>
    <w:rsid w:val="00CD5B28"/>
    <w:rsid w:val="00CE20A5"/>
    <w:rsid w:val="00CE3923"/>
    <w:rsid w:val="00CE5658"/>
    <w:rsid w:val="00CE608D"/>
    <w:rsid w:val="00CE6F3B"/>
    <w:rsid w:val="00CE7E19"/>
    <w:rsid w:val="00CF0358"/>
    <w:rsid w:val="00CF0AFA"/>
    <w:rsid w:val="00CF3955"/>
    <w:rsid w:val="00CF448D"/>
    <w:rsid w:val="00CF6E79"/>
    <w:rsid w:val="00D036B6"/>
    <w:rsid w:val="00D0392D"/>
    <w:rsid w:val="00D04AC2"/>
    <w:rsid w:val="00D06BFA"/>
    <w:rsid w:val="00D07899"/>
    <w:rsid w:val="00D10D76"/>
    <w:rsid w:val="00D12D14"/>
    <w:rsid w:val="00D135B5"/>
    <w:rsid w:val="00D145A2"/>
    <w:rsid w:val="00D14C9C"/>
    <w:rsid w:val="00D17A4B"/>
    <w:rsid w:val="00D17DEE"/>
    <w:rsid w:val="00D20646"/>
    <w:rsid w:val="00D26E3F"/>
    <w:rsid w:val="00D27775"/>
    <w:rsid w:val="00D331CA"/>
    <w:rsid w:val="00D332FB"/>
    <w:rsid w:val="00D428D0"/>
    <w:rsid w:val="00D448D5"/>
    <w:rsid w:val="00D45192"/>
    <w:rsid w:val="00D46CA4"/>
    <w:rsid w:val="00D50A42"/>
    <w:rsid w:val="00D518EE"/>
    <w:rsid w:val="00D52D0C"/>
    <w:rsid w:val="00D52FCF"/>
    <w:rsid w:val="00D53421"/>
    <w:rsid w:val="00D5429C"/>
    <w:rsid w:val="00D54BA0"/>
    <w:rsid w:val="00D55206"/>
    <w:rsid w:val="00D55329"/>
    <w:rsid w:val="00D55FAE"/>
    <w:rsid w:val="00D570E0"/>
    <w:rsid w:val="00D67026"/>
    <w:rsid w:val="00D71E86"/>
    <w:rsid w:val="00D74468"/>
    <w:rsid w:val="00D74DAE"/>
    <w:rsid w:val="00D77A32"/>
    <w:rsid w:val="00D836D0"/>
    <w:rsid w:val="00D85CD0"/>
    <w:rsid w:val="00D93965"/>
    <w:rsid w:val="00D93DFB"/>
    <w:rsid w:val="00D96932"/>
    <w:rsid w:val="00DA08E4"/>
    <w:rsid w:val="00DA26E5"/>
    <w:rsid w:val="00DA341A"/>
    <w:rsid w:val="00DA4B31"/>
    <w:rsid w:val="00DA5C65"/>
    <w:rsid w:val="00DA600F"/>
    <w:rsid w:val="00DA61BA"/>
    <w:rsid w:val="00DA7835"/>
    <w:rsid w:val="00DB0AB9"/>
    <w:rsid w:val="00DB1E43"/>
    <w:rsid w:val="00DB1FB6"/>
    <w:rsid w:val="00DB2704"/>
    <w:rsid w:val="00DB42B0"/>
    <w:rsid w:val="00DB59B7"/>
    <w:rsid w:val="00DB59D9"/>
    <w:rsid w:val="00DB705E"/>
    <w:rsid w:val="00DC1DB8"/>
    <w:rsid w:val="00DC3050"/>
    <w:rsid w:val="00DC44B4"/>
    <w:rsid w:val="00DC4713"/>
    <w:rsid w:val="00DD28C0"/>
    <w:rsid w:val="00DD2C79"/>
    <w:rsid w:val="00DD41BB"/>
    <w:rsid w:val="00DD4A97"/>
    <w:rsid w:val="00DD52BF"/>
    <w:rsid w:val="00DD5887"/>
    <w:rsid w:val="00DD6CE3"/>
    <w:rsid w:val="00DE0652"/>
    <w:rsid w:val="00DE1816"/>
    <w:rsid w:val="00DE2022"/>
    <w:rsid w:val="00DE2418"/>
    <w:rsid w:val="00DF0613"/>
    <w:rsid w:val="00DF1B53"/>
    <w:rsid w:val="00DF619A"/>
    <w:rsid w:val="00DF62FB"/>
    <w:rsid w:val="00E00349"/>
    <w:rsid w:val="00E0084A"/>
    <w:rsid w:val="00E03C1D"/>
    <w:rsid w:val="00E07707"/>
    <w:rsid w:val="00E10A17"/>
    <w:rsid w:val="00E1124E"/>
    <w:rsid w:val="00E136A0"/>
    <w:rsid w:val="00E16B1E"/>
    <w:rsid w:val="00E231FC"/>
    <w:rsid w:val="00E25387"/>
    <w:rsid w:val="00E30E61"/>
    <w:rsid w:val="00E34D01"/>
    <w:rsid w:val="00E34DCD"/>
    <w:rsid w:val="00E352E5"/>
    <w:rsid w:val="00E40DE0"/>
    <w:rsid w:val="00E43A97"/>
    <w:rsid w:val="00E44739"/>
    <w:rsid w:val="00E4747F"/>
    <w:rsid w:val="00E47DD8"/>
    <w:rsid w:val="00E502DA"/>
    <w:rsid w:val="00E52D99"/>
    <w:rsid w:val="00E543C3"/>
    <w:rsid w:val="00E57A58"/>
    <w:rsid w:val="00E60262"/>
    <w:rsid w:val="00E60996"/>
    <w:rsid w:val="00E60A72"/>
    <w:rsid w:val="00E60D1C"/>
    <w:rsid w:val="00E659F9"/>
    <w:rsid w:val="00E707D0"/>
    <w:rsid w:val="00E7087D"/>
    <w:rsid w:val="00E7201E"/>
    <w:rsid w:val="00E80641"/>
    <w:rsid w:val="00E8164D"/>
    <w:rsid w:val="00E8172D"/>
    <w:rsid w:val="00E81926"/>
    <w:rsid w:val="00E83D49"/>
    <w:rsid w:val="00E83D55"/>
    <w:rsid w:val="00E8583D"/>
    <w:rsid w:val="00E86035"/>
    <w:rsid w:val="00E86495"/>
    <w:rsid w:val="00E86720"/>
    <w:rsid w:val="00E878E6"/>
    <w:rsid w:val="00E9133D"/>
    <w:rsid w:val="00E9500D"/>
    <w:rsid w:val="00E965BE"/>
    <w:rsid w:val="00EA1FB8"/>
    <w:rsid w:val="00EA30B7"/>
    <w:rsid w:val="00EA448A"/>
    <w:rsid w:val="00EA4EAE"/>
    <w:rsid w:val="00EA6160"/>
    <w:rsid w:val="00EA6626"/>
    <w:rsid w:val="00EB13EB"/>
    <w:rsid w:val="00EB1882"/>
    <w:rsid w:val="00EB1D6A"/>
    <w:rsid w:val="00EB2B60"/>
    <w:rsid w:val="00EC0596"/>
    <w:rsid w:val="00EC0728"/>
    <w:rsid w:val="00EC0EE1"/>
    <w:rsid w:val="00EC1D4C"/>
    <w:rsid w:val="00EC347E"/>
    <w:rsid w:val="00EC393B"/>
    <w:rsid w:val="00EC52DB"/>
    <w:rsid w:val="00EC6611"/>
    <w:rsid w:val="00ED0D0E"/>
    <w:rsid w:val="00ED4681"/>
    <w:rsid w:val="00ED54BB"/>
    <w:rsid w:val="00ED60E1"/>
    <w:rsid w:val="00EE0341"/>
    <w:rsid w:val="00EE0D91"/>
    <w:rsid w:val="00EE12C9"/>
    <w:rsid w:val="00EE2ED2"/>
    <w:rsid w:val="00EE50C4"/>
    <w:rsid w:val="00EE5F0C"/>
    <w:rsid w:val="00EE61AC"/>
    <w:rsid w:val="00EF1670"/>
    <w:rsid w:val="00EF359D"/>
    <w:rsid w:val="00EF40D8"/>
    <w:rsid w:val="00EF4265"/>
    <w:rsid w:val="00EF5007"/>
    <w:rsid w:val="00EF77BB"/>
    <w:rsid w:val="00F0385F"/>
    <w:rsid w:val="00F0665F"/>
    <w:rsid w:val="00F07193"/>
    <w:rsid w:val="00F079E6"/>
    <w:rsid w:val="00F10614"/>
    <w:rsid w:val="00F1082B"/>
    <w:rsid w:val="00F117F9"/>
    <w:rsid w:val="00F12125"/>
    <w:rsid w:val="00F12C1A"/>
    <w:rsid w:val="00F13AD3"/>
    <w:rsid w:val="00F15694"/>
    <w:rsid w:val="00F15DA7"/>
    <w:rsid w:val="00F167FD"/>
    <w:rsid w:val="00F1745D"/>
    <w:rsid w:val="00F20B47"/>
    <w:rsid w:val="00F20CF8"/>
    <w:rsid w:val="00F22CB2"/>
    <w:rsid w:val="00F22FD4"/>
    <w:rsid w:val="00F31E76"/>
    <w:rsid w:val="00F32EF9"/>
    <w:rsid w:val="00F34F99"/>
    <w:rsid w:val="00F367E3"/>
    <w:rsid w:val="00F40A1F"/>
    <w:rsid w:val="00F4138D"/>
    <w:rsid w:val="00F45D48"/>
    <w:rsid w:val="00F4783A"/>
    <w:rsid w:val="00F50F53"/>
    <w:rsid w:val="00F52DCC"/>
    <w:rsid w:val="00F544AD"/>
    <w:rsid w:val="00F54541"/>
    <w:rsid w:val="00F55C22"/>
    <w:rsid w:val="00F60729"/>
    <w:rsid w:val="00F60F81"/>
    <w:rsid w:val="00F619BD"/>
    <w:rsid w:val="00F657EF"/>
    <w:rsid w:val="00F7193C"/>
    <w:rsid w:val="00F740DD"/>
    <w:rsid w:val="00F80460"/>
    <w:rsid w:val="00F8220A"/>
    <w:rsid w:val="00F9449D"/>
    <w:rsid w:val="00F9611B"/>
    <w:rsid w:val="00FA0081"/>
    <w:rsid w:val="00FA186D"/>
    <w:rsid w:val="00FA1AC7"/>
    <w:rsid w:val="00FA5499"/>
    <w:rsid w:val="00FA7DBB"/>
    <w:rsid w:val="00FB421B"/>
    <w:rsid w:val="00FB4D6A"/>
    <w:rsid w:val="00FB7A7F"/>
    <w:rsid w:val="00FC1C6E"/>
    <w:rsid w:val="00FC2E92"/>
    <w:rsid w:val="00FC611A"/>
    <w:rsid w:val="00FC6C10"/>
    <w:rsid w:val="00FD59F4"/>
    <w:rsid w:val="00FE5911"/>
    <w:rsid w:val="00FE7537"/>
    <w:rsid w:val="00FE79A1"/>
    <w:rsid w:val="00FF0D7D"/>
    <w:rsid w:val="00FF1446"/>
    <w:rsid w:val="00FF24BB"/>
    <w:rsid w:val="00FF4495"/>
    <w:rsid w:val="00FF53D1"/>
    <w:rsid w:val="00FF6FDB"/>
    <w:rsid w:val="00FF7D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3A0E2"/>
  <w15:chartTrackingRefBased/>
  <w15:docId w15:val="{1F452469-1D77-40BE-B621-CDD3149ED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36FC4"/>
  </w:style>
  <w:style w:type="paragraph" w:styleId="Heading1">
    <w:name w:val="heading 1"/>
    <w:basedOn w:val="Normal"/>
    <w:next w:val="Normal"/>
    <w:link w:val="Heading1Char"/>
    <w:uiPriority w:val="9"/>
    <w:qFormat/>
    <w:rsid w:val="005E236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5E236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5E2362"/>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E2362"/>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5E2362"/>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5E2362"/>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5E236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E2362"/>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5E236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2362"/>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5E2362"/>
    <w:rPr>
      <w:rFonts w:asciiTheme="majorHAnsi" w:eastAsiaTheme="majorEastAsia" w:hAnsiTheme="majorHAnsi" w:cstheme="majorBidi"/>
      <w:color w:val="323E4F" w:themeColor="text2" w:themeShade="BF"/>
      <w:spacing w:val="5"/>
      <w:sz w:val="52"/>
      <w:szCs w:val="52"/>
    </w:rPr>
  </w:style>
  <w:style w:type="paragraph" w:styleId="ListParagraph">
    <w:name w:val="List Paragraph"/>
    <w:basedOn w:val="Normal"/>
    <w:uiPriority w:val="34"/>
    <w:qFormat/>
    <w:rsid w:val="009F7874"/>
    <w:pPr>
      <w:ind w:left="720"/>
      <w:contextualSpacing/>
    </w:pPr>
  </w:style>
  <w:style w:type="character" w:customStyle="1" w:styleId="Heading1Char">
    <w:name w:val="Heading 1 Char"/>
    <w:basedOn w:val="DefaultParagraphFont"/>
    <w:link w:val="Heading1"/>
    <w:uiPriority w:val="9"/>
    <w:rsid w:val="005E2362"/>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5E2362"/>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5E2362"/>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5E2362"/>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5E2362"/>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5E2362"/>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5E236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E2362"/>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5E236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5E2362"/>
    <w:pPr>
      <w:spacing w:line="240" w:lineRule="auto"/>
    </w:pPr>
    <w:rPr>
      <w:b/>
      <w:bCs/>
      <w:color w:val="5B9BD5" w:themeColor="accent1"/>
      <w:sz w:val="18"/>
      <w:szCs w:val="18"/>
    </w:rPr>
  </w:style>
  <w:style w:type="paragraph" w:styleId="Subtitle">
    <w:name w:val="Subtitle"/>
    <w:basedOn w:val="Normal"/>
    <w:next w:val="Normal"/>
    <w:link w:val="SubtitleChar"/>
    <w:uiPriority w:val="11"/>
    <w:qFormat/>
    <w:rsid w:val="005E2362"/>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5E2362"/>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5E2362"/>
    <w:rPr>
      <w:b/>
      <w:bCs/>
    </w:rPr>
  </w:style>
  <w:style w:type="character" w:styleId="Emphasis">
    <w:name w:val="Emphasis"/>
    <w:basedOn w:val="DefaultParagraphFont"/>
    <w:uiPriority w:val="20"/>
    <w:qFormat/>
    <w:rsid w:val="005E2362"/>
    <w:rPr>
      <w:i/>
      <w:iCs/>
    </w:rPr>
  </w:style>
  <w:style w:type="paragraph" w:styleId="NoSpacing">
    <w:name w:val="No Spacing"/>
    <w:link w:val="NoSpacingChar"/>
    <w:uiPriority w:val="1"/>
    <w:qFormat/>
    <w:rsid w:val="005E2362"/>
    <w:pPr>
      <w:spacing w:after="0" w:line="240" w:lineRule="auto"/>
    </w:pPr>
  </w:style>
  <w:style w:type="paragraph" w:styleId="Quote">
    <w:name w:val="Quote"/>
    <w:basedOn w:val="Normal"/>
    <w:next w:val="Normal"/>
    <w:link w:val="QuoteChar"/>
    <w:uiPriority w:val="29"/>
    <w:qFormat/>
    <w:rsid w:val="005E2362"/>
    <w:rPr>
      <w:i/>
      <w:iCs/>
      <w:color w:val="000000" w:themeColor="text1"/>
    </w:rPr>
  </w:style>
  <w:style w:type="character" w:customStyle="1" w:styleId="QuoteChar">
    <w:name w:val="Quote Char"/>
    <w:basedOn w:val="DefaultParagraphFont"/>
    <w:link w:val="Quote"/>
    <w:uiPriority w:val="29"/>
    <w:rsid w:val="005E2362"/>
    <w:rPr>
      <w:i/>
      <w:iCs/>
      <w:color w:val="000000" w:themeColor="text1"/>
    </w:rPr>
  </w:style>
  <w:style w:type="paragraph" w:styleId="IntenseQuote">
    <w:name w:val="Intense Quote"/>
    <w:basedOn w:val="Normal"/>
    <w:next w:val="Normal"/>
    <w:link w:val="IntenseQuoteChar"/>
    <w:uiPriority w:val="30"/>
    <w:qFormat/>
    <w:rsid w:val="005E2362"/>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5E2362"/>
    <w:rPr>
      <w:b/>
      <w:bCs/>
      <w:i/>
      <w:iCs/>
      <w:color w:val="5B9BD5" w:themeColor="accent1"/>
    </w:rPr>
  </w:style>
  <w:style w:type="character" w:styleId="SubtleEmphasis">
    <w:name w:val="Subtle Emphasis"/>
    <w:basedOn w:val="DefaultParagraphFont"/>
    <w:uiPriority w:val="19"/>
    <w:qFormat/>
    <w:rsid w:val="005E2362"/>
    <w:rPr>
      <w:i/>
      <w:iCs/>
      <w:color w:val="808080" w:themeColor="text1" w:themeTint="7F"/>
    </w:rPr>
  </w:style>
  <w:style w:type="character" w:styleId="IntenseEmphasis">
    <w:name w:val="Intense Emphasis"/>
    <w:basedOn w:val="DefaultParagraphFont"/>
    <w:uiPriority w:val="21"/>
    <w:qFormat/>
    <w:rsid w:val="005E2362"/>
    <w:rPr>
      <w:b/>
      <w:bCs/>
      <w:i/>
      <w:iCs/>
      <w:color w:val="5B9BD5" w:themeColor="accent1"/>
    </w:rPr>
  </w:style>
  <w:style w:type="character" w:styleId="SubtleReference">
    <w:name w:val="Subtle Reference"/>
    <w:basedOn w:val="DefaultParagraphFont"/>
    <w:uiPriority w:val="31"/>
    <w:qFormat/>
    <w:rsid w:val="005E2362"/>
    <w:rPr>
      <w:smallCaps/>
      <w:color w:val="ED7D31" w:themeColor="accent2"/>
      <w:u w:val="single"/>
    </w:rPr>
  </w:style>
  <w:style w:type="character" w:styleId="IntenseReference">
    <w:name w:val="Intense Reference"/>
    <w:basedOn w:val="DefaultParagraphFont"/>
    <w:uiPriority w:val="32"/>
    <w:qFormat/>
    <w:rsid w:val="005E2362"/>
    <w:rPr>
      <w:b/>
      <w:bCs/>
      <w:smallCaps/>
      <w:color w:val="ED7D31" w:themeColor="accent2"/>
      <w:spacing w:val="5"/>
      <w:u w:val="single"/>
    </w:rPr>
  </w:style>
  <w:style w:type="character" w:styleId="BookTitle">
    <w:name w:val="Book Title"/>
    <w:basedOn w:val="DefaultParagraphFont"/>
    <w:uiPriority w:val="33"/>
    <w:qFormat/>
    <w:rsid w:val="005E2362"/>
    <w:rPr>
      <w:b/>
      <w:bCs/>
      <w:smallCaps/>
      <w:spacing w:val="5"/>
    </w:rPr>
  </w:style>
  <w:style w:type="paragraph" w:styleId="TOCHeading">
    <w:name w:val="TOC Heading"/>
    <w:basedOn w:val="Heading1"/>
    <w:next w:val="Normal"/>
    <w:uiPriority w:val="39"/>
    <w:unhideWhenUsed/>
    <w:qFormat/>
    <w:rsid w:val="005E2362"/>
    <w:pPr>
      <w:outlineLvl w:val="9"/>
    </w:pPr>
  </w:style>
  <w:style w:type="paragraph" w:styleId="NormalWeb">
    <w:name w:val="Normal (Web)"/>
    <w:basedOn w:val="Normal"/>
    <w:uiPriority w:val="99"/>
    <w:semiHidden/>
    <w:unhideWhenUsed/>
    <w:rsid w:val="00C87F3A"/>
    <w:pPr>
      <w:spacing w:before="100" w:beforeAutospacing="1" w:after="115"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F06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612"/>
  </w:style>
  <w:style w:type="paragraph" w:styleId="Footer">
    <w:name w:val="footer"/>
    <w:basedOn w:val="Normal"/>
    <w:link w:val="FooterChar"/>
    <w:uiPriority w:val="99"/>
    <w:unhideWhenUsed/>
    <w:rsid w:val="006F06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612"/>
  </w:style>
  <w:style w:type="paragraph" w:customStyle="1" w:styleId="Under1">
    <w:name w:val="Under 1"/>
    <w:basedOn w:val="Normal"/>
    <w:qFormat/>
    <w:rsid w:val="000140FE"/>
    <w:pPr>
      <w:bidi/>
      <w:ind w:left="1080"/>
      <w:jc w:val="both"/>
    </w:pPr>
    <w:rPr>
      <w:rFonts w:asciiTheme="majorBidi" w:hAnsiTheme="majorBidi" w:cstheme="majorBidi"/>
      <w:sz w:val="24"/>
      <w:szCs w:val="24"/>
      <w:lang w:bidi="ar-EG"/>
    </w:rPr>
  </w:style>
  <w:style w:type="paragraph" w:customStyle="1" w:styleId="Point1">
    <w:name w:val="Point 1"/>
    <w:basedOn w:val="ListParagraph"/>
    <w:qFormat/>
    <w:rsid w:val="00CD0B2A"/>
    <w:pPr>
      <w:numPr>
        <w:numId w:val="3"/>
      </w:numPr>
      <w:bidi/>
      <w:jc w:val="both"/>
    </w:pPr>
    <w:rPr>
      <w:rFonts w:asciiTheme="majorBidi" w:hAnsiTheme="majorBidi" w:cstheme="majorBidi"/>
      <w:sz w:val="24"/>
      <w:szCs w:val="24"/>
      <w:lang w:bidi="ar-EG"/>
    </w:rPr>
  </w:style>
  <w:style w:type="paragraph" w:customStyle="1" w:styleId="ScreenElement">
    <w:name w:val="Screen Element"/>
    <w:basedOn w:val="ListParagraph"/>
    <w:qFormat/>
    <w:rsid w:val="00033990"/>
    <w:pPr>
      <w:numPr>
        <w:numId w:val="1"/>
      </w:numPr>
      <w:bidi/>
    </w:pPr>
    <w:rPr>
      <w:rFonts w:asciiTheme="majorBidi" w:hAnsiTheme="majorBidi" w:cstheme="majorBidi"/>
      <w:b/>
      <w:bCs/>
      <w:sz w:val="24"/>
      <w:szCs w:val="24"/>
      <w:lang w:bidi="ar-EG"/>
    </w:rPr>
  </w:style>
  <w:style w:type="paragraph" w:customStyle="1" w:styleId="Under2">
    <w:name w:val="Under 2"/>
    <w:basedOn w:val="Normal"/>
    <w:qFormat/>
    <w:rsid w:val="00CD0B2A"/>
    <w:pPr>
      <w:bidi/>
      <w:spacing w:line="240" w:lineRule="auto"/>
      <w:ind w:left="1368"/>
      <w:jc w:val="both"/>
    </w:pPr>
    <w:rPr>
      <w:rFonts w:asciiTheme="majorBidi" w:hAnsiTheme="majorBidi" w:cstheme="majorBidi"/>
      <w:sz w:val="24"/>
      <w:szCs w:val="24"/>
      <w:lang w:bidi="ar-EG"/>
    </w:rPr>
  </w:style>
  <w:style w:type="paragraph" w:customStyle="1" w:styleId="ScreenGroup">
    <w:name w:val="Screen Group"/>
    <w:basedOn w:val="ListParagraph"/>
    <w:qFormat/>
    <w:rsid w:val="00AA3D66"/>
    <w:pPr>
      <w:numPr>
        <w:numId w:val="2"/>
      </w:numPr>
      <w:bidi/>
      <w:spacing w:line="240" w:lineRule="auto"/>
    </w:pPr>
    <w:rPr>
      <w:rFonts w:asciiTheme="majorBidi" w:hAnsiTheme="majorBidi" w:cstheme="majorBidi"/>
      <w:b/>
      <w:bCs/>
      <w:sz w:val="28"/>
      <w:szCs w:val="28"/>
      <w:lang w:bidi="ar-EG"/>
    </w:rPr>
  </w:style>
  <w:style w:type="paragraph" w:customStyle="1" w:styleId="Body">
    <w:name w:val="Body"/>
    <w:basedOn w:val="Normal"/>
    <w:qFormat/>
    <w:rsid w:val="008625AC"/>
    <w:pPr>
      <w:bidi/>
      <w:jc w:val="both"/>
    </w:pPr>
    <w:rPr>
      <w:rFonts w:asciiTheme="majorBidi" w:hAnsiTheme="majorBidi" w:cstheme="majorBidi"/>
      <w:sz w:val="24"/>
      <w:szCs w:val="24"/>
      <w:lang w:bidi="ar-EG"/>
    </w:rPr>
  </w:style>
  <w:style w:type="paragraph" w:customStyle="1" w:styleId="GroupBody">
    <w:name w:val="GroupBody"/>
    <w:basedOn w:val="Normal"/>
    <w:qFormat/>
    <w:rsid w:val="007C599E"/>
    <w:pPr>
      <w:bidi/>
      <w:ind w:left="720"/>
    </w:pPr>
    <w:rPr>
      <w:rFonts w:asciiTheme="majorBidi" w:hAnsiTheme="majorBidi" w:cstheme="majorBidi"/>
      <w:sz w:val="24"/>
      <w:szCs w:val="24"/>
      <w:lang w:bidi="ar-EG"/>
    </w:rPr>
  </w:style>
  <w:style w:type="paragraph" w:customStyle="1" w:styleId="Head3">
    <w:name w:val="Head3"/>
    <w:basedOn w:val="Title"/>
    <w:next w:val="Body"/>
    <w:qFormat/>
    <w:rsid w:val="00357996"/>
    <w:pPr>
      <w:bidi/>
    </w:pPr>
    <w:rPr>
      <w:bCs/>
      <w:lang w:bidi="ar-EG"/>
    </w:rPr>
  </w:style>
  <w:style w:type="paragraph" w:customStyle="1" w:styleId="Point0">
    <w:name w:val="Point 0"/>
    <w:basedOn w:val="Normal"/>
    <w:qFormat/>
    <w:rsid w:val="00C51A30"/>
    <w:pPr>
      <w:numPr>
        <w:numId w:val="4"/>
      </w:numPr>
      <w:bidi/>
      <w:spacing w:before="58" w:after="115" w:line="346" w:lineRule="atLeast"/>
      <w:ind w:left="1080"/>
    </w:pPr>
    <w:rPr>
      <w:rFonts w:ascii="Times New Roman" w:eastAsia="Times New Roman" w:hAnsi="Times New Roman" w:cs="Times New Roman"/>
      <w:b/>
      <w:bCs/>
      <w:sz w:val="24"/>
      <w:szCs w:val="24"/>
    </w:rPr>
  </w:style>
  <w:style w:type="table" w:styleId="TableGrid">
    <w:name w:val="Table Grid"/>
    <w:basedOn w:val="TableNormal"/>
    <w:uiPriority w:val="39"/>
    <w:rsid w:val="00882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1">
    <w:name w:val="Note1"/>
    <w:basedOn w:val="Under1"/>
    <w:qFormat/>
    <w:rsid w:val="00F40A1F"/>
    <w:pPr>
      <w:pBdr>
        <w:top w:val="dotted" w:sz="8" w:space="1" w:color="auto"/>
        <w:left w:val="dotted" w:sz="8" w:space="4" w:color="auto"/>
        <w:bottom w:val="dotted" w:sz="8" w:space="1" w:color="auto"/>
        <w:right w:val="dotted" w:sz="8" w:space="4" w:color="auto"/>
      </w:pBdr>
      <w:ind w:left="1195" w:right="144"/>
    </w:pPr>
  </w:style>
  <w:style w:type="paragraph" w:customStyle="1" w:styleId="Note2">
    <w:name w:val="Note2"/>
    <w:basedOn w:val="Note1"/>
    <w:qFormat/>
    <w:rsid w:val="00CF0AFA"/>
    <w:pPr>
      <w:ind w:left="1512"/>
    </w:pPr>
  </w:style>
  <w:style w:type="paragraph" w:customStyle="1" w:styleId="Note">
    <w:name w:val="Note"/>
    <w:basedOn w:val="Note1"/>
    <w:qFormat/>
    <w:rsid w:val="00B45014"/>
    <w:pPr>
      <w:ind w:left="850"/>
    </w:pPr>
  </w:style>
  <w:style w:type="paragraph" w:styleId="TOC1">
    <w:name w:val="toc 1"/>
    <w:basedOn w:val="Normal"/>
    <w:next w:val="Normal"/>
    <w:autoRedefine/>
    <w:uiPriority w:val="39"/>
    <w:unhideWhenUsed/>
    <w:rsid w:val="00C76805"/>
    <w:pPr>
      <w:tabs>
        <w:tab w:val="right" w:leader="dot" w:pos="9350"/>
      </w:tabs>
      <w:bidi/>
      <w:spacing w:after="100"/>
    </w:pPr>
    <w:rPr>
      <w:lang w:bidi="ar-EG"/>
    </w:rPr>
  </w:style>
  <w:style w:type="paragraph" w:styleId="TOC5">
    <w:name w:val="toc 5"/>
    <w:basedOn w:val="Normal"/>
    <w:next w:val="Normal"/>
    <w:autoRedefine/>
    <w:uiPriority w:val="39"/>
    <w:semiHidden/>
    <w:unhideWhenUsed/>
    <w:rsid w:val="002C0011"/>
    <w:pPr>
      <w:spacing w:after="100"/>
      <w:ind w:left="880"/>
    </w:pPr>
  </w:style>
  <w:style w:type="character" w:styleId="Hyperlink">
    <w:name w:val="Hyperlink"/>
    <w:basedOn w:val="DefaultParagraphFont"/>
    <w:uiPriority w:val="99"/>
    <w:unhideWhenUsed/>
    <w:rsid w:val="002C0011"/>
    <w:rPr>
      <w:color w:val="0563C1" w:themeColor="hyperlink"/>
      <w:u w:val="single"/>
    </w:rPr>
  </w:style>
  <w:style w:type="character" w:customStyle="1" w:styleId="NoSpacingChar">
    <w:name w:val="No Spacing Char"/>
    <w:basedOn w:val="DefaultParagraphFont"/>
    <w:link w:val="NoSpacing"/>
    <w:uiPriority w:val="1"/>
    <w:rsid w:val="00345154"/>
  </w:style>
  <w:style w:type="character" w:customStyle="1" w:styleId="apple-converted-space">
    <w:name w:val="apple-converted-space"/>
    <w:basedOn w:val="DefaultParagraphFont"/>
    <w:rsid w:val="008C6ACA"/>
  </w:style>
  <w:style w:type="paragraph" w:customStyle="1" w:styleId="Head4">
    <w:name w:val="Head4"/>
    <w:basedOn w:val="Body"/>
    <w:qFormat/>
    <w:rsid w:val="00357996"/>
    <w:rPr>
      <w:b/>
      <w:bCs/>
      <w:sz w:val="32"/>
      <w:szCs w:val="40"/>
    </w:rPr>
  </w:style>
  <w:style w:type="paragraph" w:customStyle="1" w:styleId="PointFirst">
    <w:name w:val="PointFirst"/>
    <w:basedOn w:val="Point0"/>
    <w:qFormat/>
    <w:rsid w:val="00357996"/>
    <w:pPr>
      <w:ind w:left="720"/>
    </w:pPr>
  </w:style>
  <w:style w:type="paragraph" w:customStyle="1" w:styleId="UnderFirst">
    <w:name w:val="UnderFirst"/>
    <w:basedOn w:val="Under1"/>
    <w:qFormat/>
    <w:rsid w:val="00761B2B"/>
    <w:pPr>
      <w:ind w:left="37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195921">
      <w:bodyDiv w:val="1"/>
      <w:marLeft w:val="0"/>
      <w:marRight w:val="0"/>
      <w:marTop w:val="0"/>
      <w:marBottom w:val="0"/>
      <w:divBdr>
        <w:top w:val="none" w:sz="0" w:space="0" w:color="auto"/>
        <w:left w:val="none" w:sz="0" w:space="0" w:color="auto"/>
        <w:bottom w:val="none" w:sz="0" w:space="0" w:color="auto"/>
        <w:right w:val="none" w:sz="0" w:space="0" w:color="auto"/>
      </w:divBdr>
    </w:div>
    <w:div w:id="830411530">
      <w:bodyDiv w:val="1"/>
      <w:marLeft w:val="0"/>
      <w:marRight w:val="0"/>
      <w:marTop w:val="0"/>
      <w:marBottom w:val="0"/>
      <w:divBdr>
        <w:top w:val="none" w:sz="0" w:space="0" w:color="auto"/>
        <w:left w:val="none" w:sz="0" w:space="0" w:color="auto"/>
        <w:bottom w:val="none" w:sz="0" w:space="0" w:color="auto"/>
        <w:right w:val="none" w:sz="0" w:space="0" w:color="auto"/>
      </w:divBdr>
      <w:divsChild>
        <w:div w:id="3787483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3" Type="http://schemas.openxmlformats.org/officeDocument/2006/relationships/numbering" Target="numbering.xml"/><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41" Type="http://schemas.openxmlformats.org/officeDocument/2006/relationships/image" Target="media/image3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8.jp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699439BA4A24FE69B0B0558E5EDFB00"/>
        <w:category>
          <w:name w:val="General"/>
          <w:gallery w:val="placeholder"/>
        </w:category>
        <w:types>
          <w:type w:val="bbPlcHdr"/>
        </w:types>
        <w:behaviors>
          <w:behavior w:val="content"/>
        </w:behaviors>
        <w:guid w:val="{0B73E7D0-6396-4E50-83E0-8A5E6B9EEAD4}"/>
      </w:docPartPr>
      <w:docPartBody>
        <w:p w:rsidR="002C5D71" w:rsidRDefault="00F30BE5" w:rsidP="00F30BE5">
          <w:pPr>
            <w:pStyle w:val="2699439BA4A24FE69B0B0558E5EDFB00"/>
          </w:pPr>
          <w:r>
            <w:rPr>
              <w:rFonts w:asciiTheme="majorHAnsi" w:eastAsiaTheme="majorEastAsia" w:hAnsiTheme="majorHAnsi" w:cstheme="majorBidi"/>
              <w:caps/>
              <w:color w:val="4472C4" w:themeColor="accent1"/>
              <w:sz w:val="80"/>
              <w:szCs w:val="80"/>
            </w:rPr>
            <w:t>[Document title]</w:t>
          </w:r>
        </w:p>
      </w:docPartBody>
    </w:docPart>
    <w:docPart>
      <w:docPartPr>
        <w:name w:val="FF3785B3E0FF4B4286BDEDD66D60DA1F"/>
        <w:category>
          <w:name w:val="General"/>
          <w:gallery w:val="placeholder"/>
        </w:category>
        <w:types>
          <w:type w:val="bbPlcHdr"/>
        </w:types>
        <w:behaviors>
          <w:behavior w:val="content"/>
        </w:behaviors>
        <w:guid w:val="{664F0AB7-545B-4339-9329-92C6F55E5E5C}"/>
      </w:docPartPr>
      <w:docPartBody>
        <w:p w:rsidR="002C5D71" w:rsidRDefault="00F30BE5" w:rsidP="00F30BE5">
          <w:pPr>
            <w:pStyle w:val="FF3785B3E0FF4B4286BDEDD66D60DA1F"/>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BE5"/>
    <w:rsid w:val="001A4272"/>
    <w:rsid w:val="002C5D71"/>
    <w:rsid w:val="003760D5"/>
    <w:rsid w:val="0054718F"/>
    <w:rsid w:val="0057592B"/>
    <w:rsid w:val="005B27FC"/>
    <w:rsid w:val="005E2B0E"/>
    <w:rsid w:val="007A47F0"/>
    <w:rsid w:val="007C2DCB"/>
    <w:rsid w:val="00850C7E"/>
    <w:rsid w:val="00880AB3"/>
    <w:rsid w:val="009223F2"/>
    <w:rsid w:val="009E0DF1"/>
    <w:rsid w:val="009F2C6A"/>
    <w:rsid w:val="00A676BE"/>
    <w:rsid w:val="00AB555A"/>
    <w:rsid w:val="00C743A4"/>
    <w:rsid w:val="00CB430A"/>
    <w:rsid w:val="00CE642E"/>
    <w:rsid w:val="00CF00B3"/>
    <w:rsid w:val="00EC56EC"/>
    <w:rsid w:val="00F15E06"/>
    <w:rsid w:val="00F24AD0"/>
    <w:rsid w:val="00F30BE5"/>
    <w:rsid w:val="00FA16F2"/>
    <w:rsid w:val="00FB6F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99439BA4A24FE69B0B0558E5EDFB00">
    <w:name w:val="2699439BA4A24FE69B0B0558E5EDFB00"/>
    <w:rsid w:val="00F30BE5"/>
  </w:style>
  <w:style w:type="paragraph" w:customStyle="1" w:styleId="FF3785B3E0FF4B4286BDEDD66D60DA1F">
    <w:name w:val="FF3785B3E0FF4B4286BDEDD66D60DA1F"/>
    <w:rsid w:val="00F30B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2016-10-13T00:00:00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847E07-8130-4D31-A8BD-152AFCBA1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5191</TotalTime>
  <Pages>25</Pages>
  <Words>3248</Words>
  <Characters>18516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تعديل شاشة</vt:lpstr>
    </vt:vector>
  </TitlesOfParts>
  <Company>NAMA Soft</Company>
  <LinksUpToDate>false</LinksUpToDate>
  <CharactersWithSpaces>21721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تعديل شاشة</dc:title>
  <dc:subject>نما سوفت للبرمجيات</dc:subject>
  <dc:creator>Mohamed Eldabbas</dc:creator>
  <cp:keywords/>
  <dc:description/>
  <cp:lastModifiedBy>Mohamed Eldabbas</cp:lastModifiedBy>
  <cp:revision>184</cp:revision>
  <dcterms:created xsi:type="dcterms:W3CDTF">2016-10-26T13:57:00Z</dcterms:created>
  <dcterms:modified xsi:type="dcterms:W3CDTF">2016-12-29T14:57:00Z</dcterms:modified>
</cp:coreProperties>
</file>