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271" w:rsidRPr="00A0626D" w:rsidRDefault="00DE2D30" w:rsidP="0021738A">
      <w:pPr>
        <w:bidi w:val="0"/>
        <w:rPr>
          <w:rFonts w:asciiTheme="majorBidi" w:hAnsiTheme="majorBidi" w:cstheme="majorBidi"/>
          <w:b/>
          <w:bCs/>
          <w:sz w:val="32"/>
          <w:szCs w:val="32"/>
        </w:rPr>
      </w:pPr>
      <w:r>
        <w:rPr>
          <w:rFonts w:asciiTheme="majorBidi" w:hAnsiTheme="majorBidi" w:cstheme="majorBidi"/>
          <w:b/>
          <w:bCs/>
          <w:sz w:val="32"/>
          <w:szCs w:val="32"/>
        </w:rPr>
        <w:t>Sales</w:t>
      </w:r>
    </w:p>
    <w:p w:rsidR="004176BC" w:rsidRDefault="005F649B" w:rsidP="000A4B62">
      <w:pPr>
        <w:bidi w:val="0"/>
        <w:rPr>
          <w:rFonts w:asciiTheme="majorBidi" w:hAnsiTheme="majorBidi" w:cstheme="majorBidi"/>
          <w:sz w:val="24"/>
          <w:szCs w:val="24"/>
          <w:lang w:bidi="ar-EG"/>
        </w:rPr>
      </w:pPr>
      <w:r>
        <w:rPr>
          <w:rFonts w:asciiTheme="majorBidi" w:hAnsiTheme="majorBidi" w:cstheme="majorBidi"/>
          <w:sz w:val="24"/>
          <w:szCs w:val="24"/>
        </w:rPr>
        <w:t>The sales process and its profit</w:t>
      </w:r>
      <w:r w:rsidR="00915632">
        <w:rPr>
          <w:rFonts w:asciiTheme="majorBidi" w:hAnsiTheme="majorBidi" w:cstheme="majorBidi"/>
          <w:sz w:val="24"/>
          <w:szCs w:val="24"/>
        </w:rPr>
        <w:t>ability</w:t>
      </w:r>
      <w:r>
        <w:rPr>
          <w:rFonts w:asciiTheme="majorBidi" w:hAnsiTheme="majorBidi" w:cstheme="majorBidi"/>
          <w:sz w:val="24"/>
          <w:szCs w:val="24"/>
        </w:rPr>
        <w:t xml:space="preserve"> are considered the main objective of any </w:t>
      </w:r>
      <w:r w:rsidR="00915632">
        <w:rPr>
          <w:rFonts w:asciiTheme="majorBidi" w:hAnsiTheme="majorBidi" w:cstheme="majorBidi"/>
          <w:sz w:val="24"/>
          <w:szCs w:val="24"/>
        </w:rPr>
        <w:t>commercial activity for decision makers and companies stockholders.</w:t>
      </w:r>
      <w:r w:rsidR="00915632">
        <w:rPr>
          <w:rFonts w:asciiTheme="majorBidi" w:hAnsiTheme="majorBidi" w:cstheme="majorBidi"/>
          <w:sz w:val="24"/>
          <w:szCs w:val="24"/>
          <w:lang w:bidi="ar-EG"/>
        </w:rPr>
        <w:t xml:space="preserve"> Sales system of NAMA was designed so as to support all sales systems including pricing systems and sales offers in addition to monitoring sales transactions and its statistics </w:t>
      </w:r>
      <w:r w:rsidR="000A4B62" w:rsidRPr="000A4B62">
        <w:rPr>
          <w:rFonts w:asciiTheme="majorBidi" w:hAnsiTheme="majorBidi" w:cstheme="majorBidi"/>
          <w:sz w:val="24"/>
          <w:szCs w:val="24"/>
          <w:lang w:bidi="ar-EG"/>
        </w:rPr>
        <w:t>instantaneously</w:t>
      </w:r>
      <w:r w:rsidR="000A4B62">
        <w:rPr>
          <w:rFonts w:asciiTheme="majorBidi" w:hAnsiTheme="majorBidi" w:cstheme="majorBidi"/>
          <w:sz w:val="24"/>
          <w:szCs w:val="24"/>
          <w:lang w:bidi="ar-EG"/>
        </w:rPr>
        <w:t>;</w:t>
      </w:r>
      <w:r w:rsidR="00426513">
        <w:rPr>
          <w:rFonts w:asciiTheme="majorBidi" w:hAnsiTheme="majorBidi" w:cstheme="majorBidi"/>
          <w:sz w:val="24"/>
          <w:szCs w:val="24"/>
          <w:lang w:bidi="ar-EG"/>
        </w:rPr>
        <w:t xml:space="preserve"> the matter which serves the decision maker efficiently and effectively.</w:t>
      </w:r>
    </w:p>
    <w:p w:rsidR="0068005C" w:rsidRPr="0068005C" w:rsidRDefault="0068005C" w:rsidP="000A4B62">
      <w:pPr>
        <w:bidi w:val="0"/>
        <w:rPr>
          <w:rFonts w:asciiTheme="majorBidi" w:hAnsiTheme="majorBidi" w:cstheme="majorBidi"/>
          <w:b/>
          <w:bCs/>
          <w:sz w:val="24"/>
          <w:szCs w:val="24"/>
        </w:rPr>
      </w:pPr>
      <w:r w:rsidRPr="0068005C">
        <w:rPr>
          <w:rFonts w:asciiTheme="majorBidi" w:hAnsiTheme="majorBidi" w:cstheme="majorBidi"/>
          <w:b/>
          <w:bCs/>
          <w:sz w:val="24"/>
          <w:szCs w:val="24"/>
        </w:rPr>
        <w:t xml:space="preserve">Comprehensive file for </w:t>
      </w:r>
      <w:r w:rsidR="000A4B62">
        <w:rPr>
          <w:rFonts w:asciiTheme="majorBidi" w:hAnsiTheme="majorBidi" w:cstheme="majorBidi"/>
          <w:b/>
          <w:bCs/>
          <w:sz w:val="24"/>
          <w:szCs w:val="24"/>
        </w:rPr>
        <w:t>customers</w:t>
      </w:r>
    </w:p>
    <w:p w:rsidR="00EF554A" w:rsidRPr="0068005C" w:rsidRDefault="00AE221F" w:rsidP="00075AB1">
      <w:pPr>
        <w:bidi w:val="0"/>
        <w:rPr>
          <w:rFonts w:asciiTheme="majorBidi" w:hAnsiTheme="majorBidi" w:cstheme="majorBidi"/>
          <w:sz w:val="24"/>
          <w:szCs w:val="24"/>
        </w:rPr>
      </w:pPr>
      <w:r>
        <w:rPr>
          <w:rFonts w:asciiTheme="majorBidi" w:hAnsiTheme="majorBidi" w:cstheme="majorBidi"/>
          <w:sz w:val="24"/>
          <w:szCs w:val="24"/>
        </w:rPr>
        <w:t>NAMA provides a comprehensive record for each customer containing all information including basic info such as customer code, name</w:t>
      </w:r>
      <w:r w:rsidR="00BD2696">
        <w:rPr>
          <w:rFonts w:asciiTheme="majorBidi" w:hAnsiTheme="majorBidi" w:cstheme="majorBidi"/>
          <w:sz w:val="24"/>
          <w:szCs w:val="24"/>
        </w:rPr>
        <w:t>, and</w:t>
      </w:r>
      <w:r>
        <w:rPr>
          <w:rFonts w:asciiTheme="majorBidi" w:hAnsiTheme="majorBidi" w:cstheme="majorBidi"/>
          <w:sz w:val="24"/>
          <w:szCs w:val="24"/>
        </w:rPr>
        <w:t xml:space="preserve"> department..etc;</w:t>
      </w:r>
      <w:r w:rsidR="001E507D">
        <w:rPr>
          <w:rFonts w:asciiTheme="majorBidi" w:hAnsiTheme="majorBidi" w:cstheme="majorBidi"/>
          <w:sz w:val="24"/>
          <w:szCs w:val="24"/>
        </w:rPr>
        <w:t xml:space="preserve"> and</w:t>
      </w:r>
      <w:r>
        <w:rPr>
          <w:rFonts w:asciiTheme="majorBidi" w:hAnsiTheme="majorBidi" w:cstheme="majorBidi"/>
          <w:sz w:val="24"/>
          <w:szCs w:val="24"/>
        </w:rPr>
        <w:t xml:space="preserve"> </w:t>
      </w:r>
      <w:r w:rsidR="001E507D">
        <w:rPr>
          <w:rFonts w:asciiTheme="majorBidi" w:hAnsiTheme="majorBidi" w:cstheme="majorBidi"/>
          <w:sz w:val="24"/>
          <w:szCs w:val="24"/>
        </w:rPr>
        <w:t xml:space="preserve">contact information such as the customer address, shipment address in addition to credit limits. NAMA supports also defining up to </w:t>
      </w:r>
      <w:r w:rsidR="00075AB1">
        <w:rPr>
          <w:rFonts w:asciiTheme="majorBidi" w:hAnsiTheme="majorBidi" w:cstheme="majorBidi"/>
          <w:sz w:val="24"/>
          <w:szCs w:val="24"/>
        </w:rPr>
        <w:t>twenty</w:t>
      </w:r>
      <w:r w:rsidR="001E507D">
        <w:rPr>
          <w:rFonts w:asciiTheme="majorBidi" w:hAnsiTheme="majorBidi" w:cstheme="majorBidi"/>
          <w:sz w:val="24"/>
          <w:szCs w:val="24"/>
        </w:rPr>
        <w:t xml:space="preserve"> account</w:t>
      </w:r>
      <w:r w:rsidR="00075AB1">
        <w:rPr>
          <w:rFonts w:asciiTheme="majorBidi" w:hAnsiTheme="majorBidi" w:cstheme="majorBidi"/>
          <w:sz w:val="24"/>
          <w:szCs w:val="24"/>
        </w:rPr>
        <w:t>s</w:t>
      </w:r>
      <w:r w:rsidR="001E507D">
        <w:rPr>
          <w:rFonts w:asciiTheme="majorBidi" w:hAnsiTheme="majorBidi" w:cstheme="majorBidi"/>
          <w:sz w:val="24"/>
          <w:szCs w:val="24"/>
        </w:rPr>
        <w:t xml:space="preserve"> for each customer. Via customer record, you can attach the copies for any number of documents such as agreements and letter of credits in addition to the ability to enter any number of notes.</w:t>
      </w:r>
    </w:p>
    <w:p w:rsidR="00075AB1" w:rsidRDefault="00075AB1" w:rsidP="00075AB1">
      <w:pPr>
        <w:bidi w:val="0"/>
        <w:rPr>
          <w:rFonts w:asciiTheme="majorBidi" w:hAnsiTheme="majorBidi" w:cstheme="majorBidi"/>
          <w:sz w:val="24"/>
          <w:szCs w:val="24"/>
        </w:rPr>
      </w:pPr>
      <w:r w:rsidRPr="0068005C">
        <w:rPr>
          <w:rFonts w:asciiTheme="majorBidi" w:hAnsiTheme="majorBidi" w:cstheme="majorBidi"/>
          <w:b/>
          <w:bCs/>
          <w:sz w:val="24"/>
          <w:szCs w:val="24"/>
        </w:rPr>
        <w:t xml:space="preserve">Comprehensive </w:t>
      </w:r>
      <w:r>
        <w:rPr>
          <w:rFonts w:asciiTheme="majorBidi" w:hAnsiTheme="majorBidi" w:cstheme="majorBidi"/>
          <w:b/>
          <w:bCs/>
          <w:sz w:val="24"/>
          <w:szCs w:val="24"/>
        </w:rPr>
        <w:t>sales cycle</w:t>
      </w:r>
    </w:p>
    <w:p w:rsidR="00BD2696" w:rsidRDefault="00075AB1" w:rsidP="00075AB1">
      <w:pPr>
        <w:bidi w:val="0"/>
        <w:rPr>
          <w:rFonts w:asciiTheme="majorBidi" w:hAnsiTheme="majorBidi" w:cstheme="majorBidi"/>
          <w:sz w:val="24"/>
          <w:szCs w:val="24"/>
        </w:rPr>
      </w:pPr>
      <w:r>
        <w:rPr>
          <w:rFonts w:asciiTheme="majorBidi" w:hAnsiTheme="majorBidi" w:cstheme="majorBidi"/>
          <w:sz w:val="24"/>
          <w:szCs w:val="24"/>
        </w:rPr>
        <w:t xml:space="preserve">NAMA provides all documents required </w:t>
      </w:r>
      <w:r w:rsidR="00DB3518">
        <w:rPr>
          <w:rFonts w:asciiTheme="majorBidi" w:hAnsiTheme="majorBidi" w:cstheme="majorBidi"/>
          <w:sz w:val="24"/>
          <w:szCs w:val="24"/>
        </w:rPr>
        <w:t>for any sales cycle. The system supports sales requests required by customers, sales quotations, sales orders, as well as sal</w:t>
      </w:r>
      <w:r w:rsidR="00A65023">
        <w:rPr>
          <w:rFonts w:asciiTheme="majorBidi" w:hAnsiTheme="majorBidi" w:cstheme="majorBidi"/>
          <w:sz w:val="24"/>
          <w:szCs w:val="24"/>
        </w:rPr>
        <w:t>es invoices and sales returns. Y</w:t>
      </w:r>
      <w:r w:rsidR="00DB3518">
        <w:rPr>
          <w:rFonts w:asciiTheme="majorBidi" w:hAnsiTheme="majorBidi" w:cstheme="majorBidi"/>
          <w:sz w:val="24"/>
          <w:szCs w:val="24"/>
        </w:rPr>
        <w:t xml:space="preserve">ou can issue </w:t>
      </w:r>
      <w:r w:rsidR="00F068C2">
        <w:rPr>
          <w:rFonts w:asciiTheme="majorBidi" w:hAnsiTheme="majorBidi" w:cstheme="majorBidi"/>
          <w:sz w:val="24"/>
          <w:szCs w:val="24"/>
        </w:rPr>
        <w:t xml:space="preserve">a </w:t>
      </w:r>
      <w:r w:rsidR="00DB3518">
        <w:rPr>
          <w:rFonts w:asciiTheme="majorBidi" w:hAnsiTheme="majorBidi" w:cstheme="majorBidi"/>
          <w:sz w:val="24"/>
          <w:szCs w:val="24"/>
        </w:rPr>
        <w:t xml:space="preserve">sales document based on other document logically such as a sales invoice based on a sales quotation, or a sales </w:t>
      </w:r>
      <w:r w:rsidR="00F068C2">
        <w:rPr>
          <w:rFonts w:asciiTheme="majorBidi" w:hAnsiTheme="majorBidi" w:cstheme="majorBidi"/>
          <w:sz w:val="24"/>
          <w:szCs w:val="24"/>
        </w:rPr>
        <w:t xml:space="preserve">return </w:t>
      </w:r>
      <w:r w:rsidR="00DB3518">
        <w:rPr>
          <w:rFonts w:asciiTheme="majorBidi" w:hAnsiTheme="majorBidi" w:cstheme="majorBidi"/>
          <w:sz w:val="24"/>
          <w:szCs w:val="24"/>
        </w:rPr>
        <w:t>based o</w:t>
      </w:r>
      <w:r w:rsidR="00A65023">
        <w:rPr>
          <w:rFonts w:asciiTheme="majorBidi" w:hAnsiTheme="majorBidi" w:cstheme="majorBidi"/>
          <w:sz w:val="24"/>
          <w:szCs w:val="24"/>
        </w:rPr>
        <w:t xml:space="preserve">n a sales invoice,.. and so </w:t>
      </w:r>
      <w:r w:rsidR="00693C2C">
        <w:rPr>
          <w:rFonts w:asciiTheme="majorBidi" w:hAnsiTheme="majorBidi" w:cstheme="majorBidi"/>
          <w:sz w:val="24"/>
          <w:szCs w:val="24"/>
        </w:rPr>
        <w:t>o</w:t>
      </w:r>
      <w:r w:rsidR="00A65023">
        <w:rPr>
          <w:rFonts w:asciiTheme="majorBidi" w:hAnsiTheme="majorBidi" w:cstheme="majorBidi"/>
          <w:sz w:val="24"/>
          <w:szCs w:val="24"/>
        </w:rPr>
        <w:t>n. Y</w:t>
      </w:r>
      <w:r w:rsidR="00DB3518">
        <w:rPr>
          <w:rFonts w:asciiTheme="majorBidi" w:hAnsiTheme="majorBidi" w:cstheme="majorBidi"/>
          <w:sz w:val="24"/>
          <w:szCs w:val="24"/>
        </w:rPr>
        <w:t>ou can also monitor the sales cycle details from related documents tab screen for sales invoice or sales return.</w:t>
      </w:r>
    </w:p>
    <w:p w:rsidR="00AA3487" w:rsidRDefault="00AA3487" w:rsidP="00AA3487">
      <w:pPr>
        <w:bidi w:val="0"/>
        <w:rPr>
          <w:rFonts w:asciiTheme="majorBidi" w:hAnsiTheme="majorBidi" w:cstheme="majorBidi"/>
          <w:sz w:val="24"/>
          <w:szCs w:val="24"/>
        </w:rPr>
      </w:pPr>
      <w:r>
        <w:rPr>
          <w:rFonts w:asciiTheme="majorBidi" w:hAnsiTheme="majorBidi" w:cstheme="majorBidi"/>
          <w:b/>
          <w:bCs/>
          <w:sz w:val="24"/>
          <w:szCs w:val="24"/>
        </w:rPr>
        <w:t>Full support for all payment systems</w:t>
      </w:r>
    </w:p>
    <w:p w:rsidR="00AA3487" w:rsidRDefault="00AA3487" w:rsidP="000D08C2">
      <w:pPr>
        <w:bidi w:val="0"/>
        <w:rPr>
          <w:rFonts w:asciiTheme="majorBidi" w:hAnsiTheme="majorBidi" w:cstheme="majorBidi"/>
          <w:sz w:val="24"/>
          <w:szCs w:val="24"/>
          <w:lang w:bidi="ar-EG"/>
        </w:rPr>
      </w:pPr>
      <w:r>
        <w:rPr>
          <w:rFonts w:asciiTheme="majorBidi" w:hAnsiTheme="majorBidi" w:cstheme="majorBidi"/>
          <w:sz w:val="24"/>
          <w:szCs w:val="24"/>
        </w:rPr>
        <w:t>NAMA supports all payment systems such as cash, credit, as well as payment via credit card such as visa card, master card, and others; furthermore, you can pay via many meth</w:t>
      </w:r>
      <w:r w:rsidR="00A65023">
        <w:rPr>
          <w:rFonts w:asciiTheme="majorBidi" w:hAnsiTheme="majorBidi" w:cstheme="majorBidi"/>
          <w:sz w:val="24"/>
          <w:szCs w:val="24"/>
        </w:rPr>
        <w:t>ods in the same sales invoice. Y</w:t>
      </w:r>
      <w:r>
        <w:rPr>
          <w:rFonts w:asciiTheme="majorBidi" w:hAnsiTheme="majorBidi" w:cstheme="majorBidi"/>
          <w:sz w:val="24"/>
          <w:szCs w:val="24"/>
        </w:rPr>
        <w:t>o</w:t>
      </w:r>
      <w:r w:rsidR="000D08C2">
        <w:rPr>
          <w:rFonts w:asciiTheme="majorBidi" w:hAnsiTheme="majorBidi" w:cstheme="majorBidi"/>
          <w:sz w:val="24"/>
          <w:szCs w:val="24"/>
        </w:rPr>
        <w:t>u can also apply installment payment system via "Payment Schedule Templates" supported by NAMA.</w:t>
      </w:r>
    </w:p>
    <w:p w:rsidR="00BF5833" w:rsidRPr="00BF5833" w:rsidRDefault="00BF5833" w:rsidP="00BF5833">
      <w:pPr>
        <w:bidi w:val="0"/>
        <w:rPr>
          <w:rFonts w:asciiTheme="majorBidi" w:hAnsiTheme="majorBidi" w:cstheme="majorBidi"/>
          <w:b/>
          <w:bCs/>
          <w:sz w:val="24"/>
          <w:szCs w:val="24"/>
        </w:rPr>
      </w:pPr>
      <w:r w:rsidRPr="00BF5833">
        <w:rPr>
          <w:rFonts w:asciiTheme="majorBidi" w:hAnsiTheme="majorBidi" w:cstheme="majorBidi"/>
          <w:b/>
          <w:bCs/>
          <w:sz w:val="24"/>
          <w:szCs w:val="24"/>
        </w:rPr>
        <w:t>Unbelievable pricing and quotations systems</w:t>
      </w:r>
    </w:p>
    <w:p w:rsidR="006F48B1" w:rsidRDefault="00BF5833" w:rsidP="00A544C6">
      <w:pPr>
        <w:bidi w:val="0"/>
        <w:rPr>
          <w:rFonts w:asciiTheme="majorBidi" w:hAnsiTheme="majorBidi" w:cstheme="majorBidi"/>
          <w:sz w:val="24"/>
          <w:szCs w:val="24"/>
          <w:lang w:bidi="ar-EG"/>
        </w:rPr>
      </w:pPr>
      <w:r>
        <w:rPr>
          <w:rFonts w:asciiTheme="majorBidi" w:hAnsiTheme="majorBidi" w:cstheme="majorBidi"/>
          <w:sz w:val="24"/>
          <w:szCs w:val="24"/>
        </w:rPr>
        <w:t xml:space="preserve">You cannot recognize </w:t>
      </w:r>
      <w:r>
        <w:rPr>
          <w:rFonts w:asciiTheme="majorBidi" w:hAnsiTheme="majorBidi" w:cstheme="majorBidi"/>
          <w:sz w:val="24"/>
          <w:szCs w:val="24"/>
          <w:lang w:bidi="ar-EG"/>
        </w:rPr>
        <w:t xml:space="preserve">the power </w:t>
      </w:r>
      <w:r w:rsidR="00A859B4">
        <w:rPr>
          <w:rFonts w:asciiTheme="majorBidi" w:hAnsiTheme="majorBidi" w:cstheme="majorBidi"/>
          <w:sz w:val="24"/>
          <w:szCs w:val="24"/>
          <w:lang w:bidi="ar-EG"/>
        </w:rPr>
        <w:t>extent of</w:t>
      </w:r>
      <w:r>
        <w:rPr>
          <w:rFonts w:asciiTheme="majorBidi" w:hAnsiTheme="majorBidi" w:cstheme="majorBidi"/>
          <w:sz w:val="24"/>
          <w:szCs w:val="24"/>
          <w:lang w:bidi="ar-EG"/>
        </w:rPr>
        <w:t xml:space="preserve"> pricing and quotations systems </w:t>
      </w:r>
      <w:r w:rsidR="00A859B4">
        <w:rPr>
          <w:rFonts w:asciiTheme="majorBidi" w:hAnsiTheme="majorBidi" w:cstheme="majorBidi"/>
          <w:sz w:val="24"/>
          <w:szCs w:val="24"/>
          <w:lang w:bidi="ar-EG"/>
        </w:rPr>
        <w:t>of</w:t>
      </w:r>
      <w:r w:rsidR="001E1EEB">
        <w:rPr>
          <w:rFonts w:asciiTheme="majorBidi" w:hAnsiTheme="majorBidi" w:cstheme="majorBidi"/>
          <w:sz w:val="24"/>
          <w:szCs w:val="24"/>
          <w:lang w:bidi="ar-EG"/>
        </w:rPr>
        <w:t xml:space="preserve"> </w:t>
      </w:r>
      <w:r w:rsidR="00A859B4">
        <w:rPr>
          <w:rFonts w:asciiTheme="majorBidi" w:hAnsiTheme="majorBidi" w:cstheme="majorBidi"/>
          <w:sz w:val="24"/>
          <w:szCs w:val="24"/>
          <w:lang w:bidi="ar-EG"/>
        </w:rPr>
        <w:t xml:space="preserve">NAMA </w:t>
      </w:r>
      <w:r>
        <w:rPr>
          <w:rFonts w:asciiTheme="majorBidi" w:hAnsiTheme="majorBidi" w:cstheme="majorBidi"/>
          <w:sz w:val="24"/>
          <w:szCs w:val="24"/>
          <w:lang w:bidi="ar-EG"/>
        </w:rPr>
        <w:t xml:space="preserve">without having previous experience </w:t>
      </w:r>
      <w:r w:rsidR="006C2E91">
        <w:rPr>
          <w:rFonts w:asciiTheme="majorBidi" w:hAnsiTheme="majorBidi" w:cstheme="majorBidi"/>
          <w:sz w:val="24"/>
          <w:szCs w:val="24"/>
          <w:lang w:bidi="ar-EG"/>
        </w:rPr>
        <w:t>in</w:t>
      </w:r>
      <w:r w:rsidR="00693C2C">
        <w:rPr>
          <w:rFonts w:asciiTheme="majorBidi" w:hAnsiTheme="majorBidi" w:cstheme="majorBidi"/>
          <w:sz w:val="24"/>
          <w:szCs w:val="24"/>
          <w:lang w:bidi="ar-EG"/>
        </w:rPr>
        <w:t xml:space="preserve"> other systems,</w:t>
      </w:r>
      <w:r>
        <w:rPr>
          <w:rFonts w:asciiTheme="majorBidi" w:hAnsiTheme="majorBidi" w:cstheme="majorBidi"/>
          <w:sz w:val="24"/>
          <w:szCs w:val="24"/>
          <w:lang w:bidi="ar-EG"/>
        </w:rPr>
        <w:t xml:space="preserve"> where you can define many pricing lists for each customer</w:t>
      </w:r>
      <w:r w:rsidR="00CE7AF8">
        <w:rPr>
          <w:rFonts w:asciiTheme="majorBidi" w:hAnsiTheme="majorBidi" w:cstheme="majorBidi"/>
          <w:sz w:val="24"/>
          <w:szCs w:val="24"/>
          <w:lang w:bidi="ar-EG"/>
        </w:rPr>
        <w:t xml:space="preserve"> and link these prices by specific </w:t>
      </w:r>
      <w:r w:rsidR="00A859B4">
        <w:rPr>
          <w:rFonts w:asciiTheme="majorBidi" w:hAnsiTheme="majorBidi" w:cstheme="majorBidi"/>
          <w:sz w:val="24"/>
          <w:szCs w:val="24"/>
          <w:lang w:bidi="ar-EG"/>
        </w:rPr>
        <w:t>dates</w:t>
      </w:r>
      <w:r w:rsidR="00CE7AF8">
        <w:rPr>
          <w:rFonts w:asciiTheme="majorBidi" w:hAnsiTheme="majorBidi" w:cstheme="majorBidi"/>
          <w:sz w:val="24"/>
          <w:szCs w:val="24"/>
          <w:lang w:bidi="ar-EG"/>
        </w:rPr>
        <w:t xml:space="preserve"> in order to apply these prices according to specific parameters.</w:t>
      </w:r>
      <w:r w:rsidR="001E1EEB">
        <w:rPr>
          <w:rFonts w:asciiTheme="majorBidi" w:hAnsiTheme="majorBidi" w:cstheme="majorBidi"/>
          <w:sz w:val="24"/>
          <w:szCs w:val="24"/>
          <w:lang w:bidi="ar-EG"/>
        </w:rPr>
        <w:t xml:space="preserve"> </w:t>
      </w:r>
      <w:r w:rsidR="00CE7AF8">
        <w:rPr>
          <w:rFonts w:asciiTheme="majorBidi" w:hAnsiTheme="majorBidi" w:cstheme="majorBidi"/>
          <w:sz w:val="24"/>
          <w:szCs w:val="24"/>
          <w:lang w:bidi="ar-EG"/>
        </w:rPr>
        <w:t xml:space="preserve">NAMA supports </w:t>
      </w:r>
      <w:r w:rsidR="006C2E91">
        <w:rPr>
          <w:rFonts w:asciiTheme="majorBidi" w:hAnsiTheme="majorBidi" w:cstheme="majorBidi"/>
          <w:sz w:val="24"/>
          <w:szCs w:val="24"/>
          <w:lang w:bidi="ar-EG"/>
        </w:rPr>
        <w:t xml:space="preserve">price quotation system </w:t>
      </w:r>
      <w:r w:rsidR="00CE7AF8">
        <w:rPr>
          <w:rFonts w:asciiTheme="majorBidi" w:hAnsiTheme="majorBidi" w:cstheme="majorBidi"/>
          <w:sz w:val="24"/>
          <w:szCs w:val="24"/>
          <w:lang w:bidi="ar-EG"/>
        </w:rPr>
        <w:t xml:space="preserve">to apply discounts and free items per item, invoice, or customer taking into </w:t>
      </w:r>
      <w:r w:rsidR="006C2E91">
        <w:rPr>
          <w:rFonts w:asciiTheme="majorBidi" w:hAnsiTheme="majorBidi" w:cstheme="majorBidi"/>
          <w:sz w:val="24"/>
          <w:szCs w:val="24"/>
          <w:lang w:bidi="ar-EG"/>
        </w:rPr>
        <w:t>consideration</w:t>
      </w:r>
      <w:r w:rsidR="00CE7AF8">
        <w:rPr>
          <w:rFonts w:asciiTheme="majorBidi" w:hAnsiTheme="majorBidi" w:cstheme="majorBidi"/>
          <w:sz w:val="24"/>
          <w:szCs w:val="24"/>
          <w:lang w:bidi="ar-EG"/>
        </w:rPr>
        <w:t xml:space="preserve"> the item</w:t>
      </w:r>
      <w:r w:rsidR="006C2E91">
        <w:rPr>
          <w:rFonts w:asciiTheme="majorBidi" w:hAnsiTheme="majorBidi" w:cstheme="majorBidi"/>
          <w:sz w:val="24"/>
          <w:szCs w:val="24"/>
          <w:lang w:bidi="ar-EG"/>
        </w:rPr>
        <w:t xml:space="preserve"> quantity, sale date, ...etc</w:t>
      </w:r>
      <w:r w:rsidR="00CE7AF8">
        <w:rPr>
          <w:rFonts w:asciiTheme="majorBidi" w:hAnsiTheme="majorBidi" w:cstheme="majorBidi"/>
          <w:sz w:val="24"/>
          <w:szCs w:val="24"/>
          <w:lang w:bidi="ar-EG"/>
        </w:rPr>
        <w:t xml:space="preserve">. NAMA also supports the </w:t>
      </w:r>
      <w:r w:rsidR="006C2E91">
        <w:rPr>
          <w:rFonts w:asciiTheme="majorBidi" w:hAnsiTheme="majorBidi" w:cstheme="majorBidi"/>
          <w:sz w:val="24"/>
          <w:szCs w:val="24"/>
          <w:lang w:bidi="ar-EG"/>
        </w:rPr>
        <w:t xml:space="preserve">sale points </w:t>
      </w:r>
      <w:r w:rsidR="00CE7AF8">
        <w:rPr>
          <w:rFonts w:asciiTheme="majorBidi" w:hAnsiTheme="majorBidi" w:cstheme="majorBidi"/>
          <w:sz w:val="24"/>
          <w:szCs w:val="24"/>
          <w:lang w:bidi="ar-EG"/>
        </w:rPr>
        <w:t xml:space="preserve">system. All these systems could be applied according </w:t>
      </w:r>
      <w:r w:rsidR="00EC2EAA">
        <w:rPr>
          <w:rFonts w:asciiTheme="majorBidi" w:hAnsiTheme="majorBidi" w:cstheme="majorBidi"/>
          <w:sz w:val="24"/>
          <w:szCs w:val="24"/>
          <w:lang w:bidi="ar-EG"/>
        </w:rPr>
        <w:t xml:space="preserve">to </w:t>
      </w:r>
      <w:r w:rsidR="00A859B4">
        <w:rPr>
          <w:rFonts w:asciiTheme="majorBidi" w:hAnsiTheme="majorBidi" w:cstheme="majorBidi"/>
          <w:sz w:val="24"/>
          <w:szCs w:val="24"/>
          <w:lang w:bidi="ar-EG"/>
        </w:rPr>
        <w:t>defined rules regardless the</w:t>
      </w:r>
      <w:r w:rsidR="001E1EEB">
        <w:rPr>
          <w:rFonts w:asciiTheme="majorBidi" w:hAnsiTheme="majorBidi" w:cstheme="majorBidi"/>
          <w:sz w:val="24"/>
          <w:szCs w:val="24"/>
          <w:lang w:bidi="ar-EG"/>
        </w:rPr>
        <w:t xml:space="preserve"> </w:t>
      </w:r>
      <w:r w:rsidR="00A859B4">
        <w:rPr>
          <w:rFonts w:asciiTheme="majorBidi" w:hAnsiTheme="majorBidi" w:cstheme="majorBidi"/>
          <w:sz w:val="24"/>
          <w:szCs w:val="24"/>
          <w:lang w:bidi="ar-EG"/>
        </w:rPr>
        <w:t>degree of complexity.</w:t>
      </w:r>
    </w:p>
    <w:p w:rsidR="006F48B1" w:rsidRDefault="006F48B1">
      <w:pPr>
        <w:bidi w:val="0"/>
        <w:rPr>
          <w:rFonts w:asciiTheme="majorBidi" w:hAnsiTheme="majorBidi" w:cstheme="majorBidi"/>
          <w:sz w:val="24"/>
          <w:szCs w:val="24"/>
          <w:lang w:bidi="ar-EG"/>
        </w:rPr>
      </w:pPr>
      <w:r>
        <w:rPr>
          <w:rFonts w:asciiTheme="majorBidi" w:hAnsiTheme="majorBidi" w:cstheme="majorBidi"/>
          <w:sz w:val="24"/>
          <w:szCs w:val="24"/>
          <w:lang w:bidi="ar-EG"/>
        </w:rPr>
        <w:br w:type="page"/>
      </w:r>
    </w:p>
    <w:p w:rsidR="006F48B1" w:rsidRDefault="006B685F" w:rsidP="006F48B1">
      <w:pPr>
        <w:bidi w:val="0"/>
        <w:rPr>
          <w:rFonts w:asciiTheme="majorBidi" w:hAnsiTheme="majorBidi" w:cstheme="majorBidi"/>
          <w:sz w:val="24"/>
          <w:szCs w:val="24"/>
        </w:rPr>
      </w:pPr>
      <w:r>
        <w:rPr>
          <w:rFonts w:asciiTheme="majorBidi" w:hAnsiTheme="majorBidi" w:cstheme="majorBidi"/>
          <w:b/>
          <w:bCs/>
          <w:sz w:val="24"/>
          <w:szCs w:val="24"/>
        </w:rPr>
        <w:lastRenderedPageBreak/>
        <w:t>Sales authorities</w:t>
      </w:r>
    </w:p>
    <w:p w:rsidR="006F48B1" w:rsidRDefault="006F48B1" w:rsidP="00DA1FBE">
      <w:pPr>
        <w:bidi w:val="0"/>
        <w:rPr>
          <w:rFonts w:asciiTheme="majorBidi" w:hAnsiTheme="majorBidi" w:cstheme="majorBidi"/>
          <w:sz w:val="24"/>
          <w:szCs w:val="24"/>
          <w:lang w:bidi="ar-EG"/>
        </w:rPr>
      </w:pPr>
      <w:r>
        <w:rPr>
          <w:rFonts w:asciiTheme="majorBidi" w:hAnsiTheme="majorBidi" w:cstheme="majorBidi"/>
          <w:sz w:val="24"/>
          <w:szCs w:val="24"/>
        </w:rPr>
        <w:t xml:space="preserve">NAMA supports </w:t>
      </w:r>
      <w:r w:rsidR="00D93520">
        <w:rPr>
          <w:rFonts w:asciiTheme="majorBidi" w:hAnsiTheme="majorBidi" w:cstheme="majorBidi"/>
          <w:sz w:val="24"/>
          <w:szCs w:val="24"/>
        </w:rPr>
        <w:t>any sale authority</w:t>
      </w:r>
      <w:r w:rsidR="00D93520">
        <w:rPr>
          <w:rFonts w:asciiTheme="majorBidi" w:hAnsiTheme="majorBidi" w:cstheme="majorBidi"/>
          <w:sz w:val="24"/>
          <w:szCs w:val="24"/>
          <w:lang w:bidi="ar-EG"/>
        </w:rPr>
        <w:t xml:space="preserve"> regardless the</w:t>
      </w:r>
      <w:r w:rsidR="001E1EEB">
        <w:rPr>
          <w:rFonts w:asciiTheme="majorBidi" w:hAnsiTheme="majorBidi" w:cstheme="majorBidi"/>
          <w:sz w:val="24"/>
          <w:szCs w:val="24"/>
          <w:lang w:bidi="ar-EG"/>
        </w:rPr>
        <w:t xml:space="preserve"> </w:t>
      </w:r>
      <w:r w:rsidR="00D93520">
        <w:rPr>
          <w:rFonts w:asciiTheme="majorBidi" w:hAnsiTheme="majorBidi" w:cstheme="majorBidi"/>
          <w:sz w:val="24"/>
          <w:szCs w:val="24"/>
          <w:lang w:bidi="ar-EG"/>
        </w:rPr>
        <w:t xml:space="preserve">degree of complexity. For example, </w:t>
      </w:r>
      <w:r w:rsidR="00DA1FBE">
        <w:rPr>
          <w:rFonts w:asciiTheme="majorBidi" w:hAnsiTheme="majorBidi" w:cstheme="majorBidi"/>
          <w:sz w:val="24"/>
          <w:szCs w:val="24"/>
          <w:lang w:bidi="ar-EG"/>
        </w:rPr>
        <w:t xml:space="preserve">some items could be sold only in </w:t>
      </w:r>
      <w:r w:rsidR="001B3046">
        <w:rPr>
          <w:rFonts w:asciiTheme="majorBidi" w:hAnsiTheme="majorBidi" w:cstheme="majorBidi"/>
          <w:sz w:val="24"/>
          <w:szCs w:val="24"/>
          <w:lang w:bidi="ar-EG"/>
        </w:rPr>
        <w:t>determined branches, departments, sections or</w:t>
      </w:r>
      <w:r w:rsidR="001E1EEB">
        <w:rPr>
          <w:rFonts w:asciiTheme="majorBidi" w:hAnsiTheme="majorBidi" w:cstheme="majorBidi"/>
          <w:sz w:val="24"/>
          <w:szCs w:val="24"/>
          <w:lang w:bidi="ar-EG"/>
        </w:rPr>
        <w:t xml:space="preserve"> </w:t>
      </w:r>
      <w:r w:rsidR="00DA1FBE">
        <w:rPr>
          <w:rFonts w:asciiTheme="majorBidi" w:hAnsiTheme="majorBidi" w:cstheme="majorBidi"/>
          <w:sz w:val="24"/>
          <w:szCs w:val="24"/>
          <w:lang w:bidi="ar-EG"/>
        </w:rPr>
        <w:t>by specific sellers</w:t>
      </w:r>
      <w:r w:rsidR="001B3046">
        <w:rPr>
          <w:rFonts w:asciiTheme="majorBidi" w:hAnsiTheme="majorBidi" w:cstheme="majorBidi"/>
          <w:sz w:val="24"/>
          <w:szCs w:val="24"/>
          <w:lang w:bidi="ar-EG"/>
        </w:rPr>
        <w:t>. Discounts authorities and discount percentage could be defined per employee, job, customer,..etc. NAM</w:t>
      </w:r>
      <w:r w:rsidR="00EC2EAA">
        <w:rPr>
          <w:rFonts w:asciiTheme="majorBidi" w:hAnsiTheme="majorBidi" w:cstheme="majorBidi"/>
          <w:sz w:val="24"/>
          <w:szCs w:val="24"/>
          <w:lang w:bidi="ar-EG"/>
        </w:rPr>
        <w:t>A allows hiding any information</w:t>
      </w:r>
      <w:r w:rsidR="001B3046">
        <w:rPr>
          <w:rFonts w:asciiTheme="majorBidi" w:hAnsiTheme="majorBidi" w:cstheme="majorBidi"/>
          <w:sz w:val="24"/>
          <w:szCs w:val="24"/>
          <w:lang w:bidi="ar-EG"/>
        </w:rPr>
        <w:t xml:space="preserve"> </w:t>
      </w:r>
      <w:r w:rsidR="00DA1FBE">
        <w:rPr>
          <w:rFonts w:asciiTheme="majorBidi" w:hAnsiTheme="majorBidi" w:cstheme="majorBidi"/>
          <w:sz w:val="24"/>
          <w:szCs w:val="24"/>
          <w:lang w:bidi="ar-EG"/>
        </w:rPr>
        <w:t>such as prices or</w:t>
      </w:r>
      <w:r w:rsidR="00390629">
        <w:rPr>
          <w:rFonts w:asciiTheme="majorBidi" w:hAnsiTheme="majorBidi" w:cstheme="majorBidi"/>
          <w:sz w:val="24"/>
          <w:szCs w:val="24"/>
          <w:lang w:bidi="ar-EG"/>
        </w:rPr>
        <w:t xml:space="preserve"> discounts </w:t>
      </w:r>
      <w:r w:rsidR="001B3046">
        <w:rPr>
          <w:rFonts w:asciiTheme="majorBidi" w:hAnsiTheme="majorBidi" w:cstheme="majorBidi"/>
          <w:sz w:val="24"/>
          <w:szCs w:val="24"/>
          <w:lang w:bidi="ar-EG"/>
        </w:rPr>
        <w:t>from data entry</w:t>
      </w:r>
      <w:r w:rsidR="00390629">
        <w:rPr>
          <w:rFonts w:asciiTheme="majorBidi" w:hAnsiTheme="majorBidi" w:cstheme="majorBidi"/>
          <w:sz w:val="24"/>
          <w:szCs w:val="24"/>
          <w:lang w:bidi="ar-EG"/>
        </w:rPr>
        <w:t>. O</w:t>
      </w:r>
      <w:r w:rsidR="001B3046">
        <w:rPr>
          <w:rFonts w:asciiTheme="majorBidi" w:hAnsiTheme="majorBidi" w:cstheme="majorBidi"/>
          <w:sz w:val="24"/>
          <w:szCs w:val="24"/>
          <w:lang w:bidi="ar-EG"/>
        </w:rPr>
        <w:t xml:space="preserve">n the other hand, you can define any conditional authority regardless its degree of complexity. For example, </w:t>
      </w:r>
      <w:r w:rsidR="00272D71">
        <w:rPr>
          <w:rFonts w:asciiTheme="majorBidi" w:hAnsiTheme="majorBidi" w:cstheme="majorBidi"/>
          <w:sz w:val="24"/>
          <w:szCs w:val="24"/>
          <w:lang w:bidi="ar-EG"/>
        </w:rPr>
        <w:t xml:space="preserve">selling below cost could be limited for </w:t>
      </w:r>
      <w:r w:rsidR="00390629">
        <w:rPr>
          <w:rFonts w:asciiTheme="majorBidi" w:hAnsiTheme="majorBidi" w:cstheme="majorBidi"/>
          <w:sz w:val="24"/>
          <w:szCs w:val="24"/>
          <w:lang w:bidi="ar-EG"/>
        </w:rPr>
        <w:t xml:space="preserve">specific users Another example, </w:t>
      </w:r>
      <w:r w:rsidR="00272D71">
        <w:rPr>
          <w:rFonts w:asciiTheme="majorBidi" w:hAnsiTheme="majorBidi" w:cstheme="majorBidi"/>
          <w:sz w:val="24"/>
          <w:szCs w:val="24"/>
          <w:lang w:bidi="ar-EG"/>
        </w:rPr>
        <w:t>invoices whose values more than 50000 Riyals could be issued by sales managers only.</w:t>
      </w:r>
    </w:p>
    <w:p w:rsidR="00981B62" w:rsidRDefault="00981B62" w:rsidP="00981B62">
      <w:pPr>
        <w:bidi w:val="0"/>
        <w:rPr>
          <w:rFonts w:asciiTheme="majorBidi" w:hAnsiTheme="majorBidi" w:cstheme="majorBidi"/>
          <w:sz w:val="24"/>
          <w:szCs w:val="24"/>
        </w:rPr>
      </w:pPr>
      <w:r>
        <w:rPr>
          <w:rFonts w:asciiTheme="majorBidi" w:hAnsiTheme="majorBidi" w:cstheme="majorBidi"/>
          <w:b/>
          <w:bCs/>
          <w:sz w:val="24"/>
          <w:szCs w:val="24"/>
        </w:rPr>
        <w:t>Work flow for sales cycle</w:t>
      </w:r>
    </w:p>
    <w:p w:rsidR="008237ED" w:rsidRDefault="008237ED" w:rsidP="00A65023">
      <w:pPr>
        <w:bidi w:val="0"/>
        <w:rPr>
          <w:rFonts w:asciiTheme="majorBidi" w:hAnsiTheme="majorBidi" w:cstheme="majorBidi"/>
          <w:sz w:val="24"/>
          <w:szCs w:val="24"/>
          <w:lang w:bidi="ar-EG"/>
        </w:rPr>
      </w:pPr>
      <w:r>
        <w:rPr>
          <w:rFonts w:asciiTheme="majorBidi" w:hAnsiTheme="majorBidi" w:cstheme="majorBidi"/>
          <w:sz w:val="24"/>
          <w:szCs w:val="24"/>
          <w:lang w:bidi="ar-EG"/>
        </w:rPr>
        <w:t>Work flow system of NAMA could be applied in the sales cycle and any other module. For example, you can restrict sales invoices by the approval of the direct manager, or approvals of many managers</w:t>
      </w:r>
      <w:r w:rsidR="00974B66">
        <w:rPr>
          <w:rFonts w:asciiTheme="majorBidi" w:hAnsiTheme="majorBidi" w:cstheme="majorBidi"/>
          <w:sz w:val="24"/>
          <w:szCs w:val="24"/>
          <w:lang w:bidi="ar-EG"/>
        </w:rPr>
        <w:t xml:space="preserve">. These approvals could be even per sold items, where NAMA supports approval for each item according to specific parameters such as quantity, price, and discount. </w:t>
      </w:r>
      <w:r w:rsidR="00A65023">
        <w:rPr>
          <w:rFonts w:asciiTheme="majorBidi" w:hAnsiTheme="majorBidi" w:cstheme="majorBidi"/>
          <w:sz w:val="24"/>
          <w:szCs w:val="24"/>
          <w:lang w:bidi="ar-EG"/>
        </w:rPr>
        <w:t>Y</w:t>
      </w:r>
      <w:r w:rsidR="00974B66">
        <w:rPr>
          <w:rFonts w:asciiTheme="majorBidi" w:hAnsiTheme="majorBidi" w:cstheme="majorBidi"/>
          <w:sz w:val="24"/>
          <w:szCs w:val="24"/>
          <w:lang w:bidi="ar-EG"/>
        </w:rPr>
        <w:t>ou can imagine that an invoice that includes ten items may require ten approvals from 10 different persons.</w:t>
      </w:r>
    </w:p>
    <w:p w:rsidR="00B3694B" w:rsidRDefault="00B3694B" w:rsidP="00B3694B">
      <w:pPr>
        <w:bidi w:val="0"/>
        <w:rPr>
          <w:rFonts w:asciiTheme="majorBidi" w:hAnsiTheme="majorBidi" w:cstheme="majorBidi"/>
          <w:sz w:val="24"/>
          <w:szCs w:val="24"/>
        </w:rPr>
      </w:pPr>
      <w:r>
        <w:rPr>
          <w:rFonts w:asciiTheme="majorBidi" w:hAnsiTheme="majorBidi" w:cstheme="majorBidi"/>
          <w:b/>
          <w:bCs/>
          <w:sz w:val="24"/>
          <w:szCs w:val="24"/>
        </w:rPr>
        <w:t>Full integration with accounts and warehouses</w:t>
      </w:r>
    </w:p>
    <w:p w:rsidR="00B3694B" w:rsidRDefault="00A35F89" w:rsidP="00551DC3">
      <w:pPr>
        <w:bidi w:val="0"/>
        <w:rPr>
          <w:rFonts w:asciiTheme="majorBidi" w:hAnsiTheme="majorBidi" w:cstheme="majorBidi"/>
          <w:sz w:val="24"/>
          <w:szCs w:val="24"/>
          <w:lang w:bidi="ar-EG"/>
        </w:rPr>
      </w:pPr>
      <w:r>
        <w:rPr>
          <w:rFonts w:asciiTheme="majorBidi" w:hAnsiTheme="majorBidi" w:cstheme="majorBidi"/>
          <w:sz w:val="24"/>
          <w:szCs w:val="24"/>
          <w:lang w:bidi="ar-EG"/>
        </w:rPr>
        <w:t>Sales system has full integration with account system, where sales document could be implemented to affect on any accounts including the accounts of customers, salesmen, collectors,...etc.</w:t>
      </w:r>
      <w:r w:rsidR="003128DC">
        <w:rPr>
          <w:rFonts w:asciiTheme="majorBidi" w:hAnsiTheme="majorBidi" w:cstheme="majorBidi"/>
          <w:sz w:val="24"/>
          <w:szCs w:val="24"/>
          <w:lang w:bidi="ar-EG"/>
        </w:rPr>
        <w:t xml:space="preserve"> On the other hand, NAMA allows affecting on many different accounts for each invoice item, where the item price may affect on a specific account, while </w:t>
      </w:r>
      <w:r w:rsidR="00551DC3">
        <w:rPr>
          <w:rFonts w:asciiTheme="majorBidi" w:hAnsiTheme="majorBidi" w:cstheme="majorBidi"/>
          <w:sz w:val="24"/>
          <w:szCs w:val="24"/>
          <w:lang w:bidi="ar-EG"/>
        </w:rPr>
        <w:t>each discount of invoice discounts - up to 8 discounts - may affect on a different account.</w:t>
      </w:r>
    </w:p>
    <w:p w:rsidR="00551DC3" w:rsidRPr="0068005C" w:rsidRDefault="00551DC3" w:rsidP="00C72549">
      <w:pPr>
        <w:bidi w:val="0"/>
        <w:rPr>
          <w:rFonts w:asciiTheme="majorBidi" w:hAnsiTheme="majorBidi" w:cstheme="majorBidi"/>
          <w:sz w:val="24"/>
          <w:szCs w:val="24"/>
          <w:lang w:bidi="ar-EG"/>
        </w:rPr>
      </w:pPr>
      <w:r>
        <w:rPr>
          <w:rFonts w:asciiTheme="majorBidi" w:hAnsiTheme="majorBidi" w:cstheme="majorBidi"/>
          <w:sz w:val="24"/>
          <w:szCs w:val="24"/>
          <w:lang w:bidi="ar-EG"/>
        </w:rPr>
        <w:t xml:space="preserve">In addition to the automatic and manual effect </w:t>
      </w:r>
      <w:r w:rsidR="00171E61">
        <w:rPr>
          <w:rFonts w:asciiTheme="majorBidi" w:hAnsiTheme="majorBidi" w:cstheme="majorBidi"/>
          <w:sz w:val="24"/>
          <w:szCs w:val="24"/>
          <w:lang w:bidi="ar-EG"/>
        </w:rPr>
        <w:t xml:space="preserve">on warehouses by sales invoice, NAMA supports also the intelligent </w:t>
      </w:r>
      <w:r w:rsidR="00C72549">
        <w:rPr>
          <w:rFonts w:asciiTheme="majorBidi" w:hAnsiTheme="majorBidi" w:cstheme="majorBidi"/>
          <w:sz w:val="24"/>
          <w:szCs w:val="24"/>
          <w:lang w:bidi="ar-EG"/>
        </w:rPr>
        <w:t>withdraw</w:t>
      </w:r>
      <w:r w:rsidR="00A65023">
        <w:rPr>
          <w:rFonts w:asciiTheme="majorBidi" w:hAnsiTheme="majorBidi" w:cstheme="majorBidi"/>
          <w:sz w:val="24"/>
          <w:szCs w:val="24"/>
          <w:lang w:bidi="ar-EG"/>
        </w:rPr>
        <w:t xml:space="preserve"> from warehouses. I</w:t>
      </w:r>
      <w:r w:rsidR="00171E61">
        <w:rPr>
          <w:rFonts w:asciiTheme="majorBidi" w:hAnsiTheme="majorBidi" w:cstheme="majorBidi"/>
          <w:sz w:val="24"/>
          <w:szCs w:val="24"/>
          <w:lang w:bidi="ar-EG"/>
        </w:rPr>
        <w:t xml:space="preserve">n other words, NAMA supports </w:t>
      </w:r>
      <w:r w:rsidR="00C72549">
        <w:rPr>
          <w:rFonts w:asciiTheme="majorBidi" w:hAnsiTheme="majorBidi" w:cstheme="majorBidi"/>
          <w:sz w:val="24"/>
          <w:szCs w:val="24"/>
          <w:lang w:bidi="ar-EG"/>
        </w:rPr>
        <w:t xml:space="preserve">withdraw </w:t>
      </w:r>
      <w:r w:rsidR="00D02BF8">
        <w:rPr>
          <w:rFonts w:asciiTheme="majorBidi" w:hAnsiTheme="majorBidi" w:cstheme="majorBidi"/>
          <w:sz w:val="24"/>
          <w:szCs w:val="24"/>
          <w:lang w:bidi="ar-EG"/>
        </w:rPr>
        <w:t xml:space="preserve">from the nearest warehouse, and if there is no enough quantity, the </w:t>
      </w:r>
      <w:r w:rsidR="00C72549">
        <w:rPr>
          <w:rFonts w:asciiTheme="majorBidi" w:hAnsiTheme="majorBidi" w:cstheme="majorBidi"/>
          <w:sz w:val="24"/>
          <w:szCs w:val="24"/>
          <w:lang w:bidi="ar-EG"/>
        </w:rPr>
        <w:t xml:space="preserve">withdraw </w:t>
      </w:r>
      <w:r w:rsidR="00D02BF8">
        <w:rPr>
          <w:rFonts w:asciiTheme="majorBidi" w:hAnsiTheme="majorBidi" w:cstheme="majorBidi"/>
          <w:sz w:val="24"/>
          <w:szCs w:val="24"/>
          <w:lang w:bidi="ar-EG"/>
        </w:rPr>
        <w:t xml:space="preserve">will be from the next nearest warehouse, and so on. The </w:t>
      </w:r>
      <w:r w:rsidR="00C72549">
        <w:rPr>
          <w:rFonts w:asciiTheme="majorBidi" w:hAnsiTheme="majorBidi" w:cstheme="majorBidi"/>
          <w:sz w:val="24"/>
          <w:szCs w:val="24"/>
          <w:lang w:bidi="ar-EG"/>
        </w:rPr>
        <w:t xml:space="preserve">withdraw </w:t>
      </w:r>
      <w:r w:rsidR="00D02BF8">
        <w:rPr>
          <w:rFonts w:asciiTheme="majorBidi" w:hAnsiTheme="majorBidi" w:cstheme="majorBidi"/>
          <w:sz w:val="24"/>
          <w:szCs w:val="24"/>
          <w:lang w:bidi="ar-EG"/>
        </w:rPr>
        <w:t>priority could be defined by any rules defined by user.</w:t>
      </w:r>
    </w:p>
    <w:sectPr w:rsidR="00551DC3" w:rsidRPr="0068005C" w:rsidSect="00F1117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82D27"/>
    <w:multiLevelType w:val="hybridMultilevel"/>
    <w:tmpl w:val="F55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734CA8"/>
    <w:rsid w:val="0000478F"/>
    <w:rsid w:val="0001117A"/>
    <w:rsid w:val="000121A2"/>
    <w:rsid w:val="000225D0"/>
    <w:rsid w:val="00024241"/>
    <w:rsid w:val="000503AE"/>
    <w:rsid w:val="00050C72"/>
    <w:rsid w:val="00053512"/>
    <w:rsid w:val="000673DB"/>
    <w:rsid w:val="00075AB1"/>
    <w:rsid w:val="00084515"/>
    <w:rsid w:val="000872F7"/>
    <w:rsid w:val="000A2271"/>
    <w:rsid w:val="000A4B62"/>
    <w:rsid w:val="000A62D0"/>
    <w:rsid w:val="000A6A6A"/>
    <w:rsid w:val="000A6DB1"/>
    <w:rsid w:val="000A75F4"/>
    <w:rsid w:val="000B1E25"/>
    <w:rsid w:val="000D08C2"/>
    <w:rsid w:val="000D5DF1"/>
    <w:rsid w:val="00101EF7"/>
    <w:rsid w:val="00122D1A"/>
    <w:rsid w:val="00141F27"/>
    <w:rsid w:val="0015089A"/>
    <w:rsid w:val="00152035"/>
    <w:rsid w:val="001624E0"/>
    <w:rsid w:val="001629B6"/>
    <w:rsid w:val="00171E61"/>
    <w:rsid w:val="00176391"/>
    <w:rsid w:val="00187C67"/>
    <w:rsid w:val="001928B3"/>
    <w:rsid w:val="001B3046"/>
    <w:rsid w:val="001C7F8F"/>
    <w:rsid w:val="001E1EEB"/>
    <w:rsid w:val="001E370C"/>
    <w:rsid w:val="001E507D"/>
    <w:rsid w:val="001E5D1B"/>
    <w:rsid w:val="001F128C"/>
    <w:rsid w:val="001F5211"/>
    <w:rsid w:val="002028E7"/>
    <w:rsid w:val="0021738A"/>
    <w:rsid w:val="00217ECA"/>
    <w:rsid w:val="0024450B"/>
    <w:rsid w:val="00253E50"/>
    <w:rsid w:val="00255925"/>
    <w:rsid w:val="00272D71"/>
    <w:rsid w:val="00277D62"/>
    <w:rsid w:val="002A1BF4"/>
    <w:rsid w:val="002B4597"/>
    <w:rsid w:val="002C18FB"/>
    <w:rsid w:val="002F7602"/>
    <w:rsid w:val="003001B5"/>
    <w:rsid w:val="003022F4"/>
    <w:rsid w:val="003128DC"/>
    <w:rsid w:val="00351664"/>
    <w:rsid w:val="00390629"/>
    <w:rsid w:val="00392199"/>
    <w:rsid w:val="0039394A"/>
    <w:rsid w:val="00394BAE"/>
    <w:rsid w:val="004176BC"/>
    <w:rsid w:val="00426513"/>
    <w:rsid w:val="00454A7B"/>
    <w:rsid w:val="00457707"/>
    <w:rsid w:val="0047355F"/>
    <w:rsid w:val="00493F3B"/>
    <w:rsid w:val="00497331"/>
    <w:rsid w:val="004B1355"/>
    <w:rsid w:val="004B3C2C"/>
    <w:rsid w:val="004B7B04"/>
    <w:rsid w:val="004D4247"/>
    <w:rsid w:val="00504B77"/>
    <w:rsid w:val="0051346C"/>
    <w:rsid w:val="00550C8F"/>
    <w:rsid w:val="0055118B"/>
    <w:rsid w:val="00551DC3"/>
    <w:rsid w:val="00576C40"/>
    <w:rsid w:val="005812FE"/>
    <w:rsid w:val="00586696"/>
    <w:rsid w:val="0058707B"/>
    <w:rsid w:val="00594513"/>
    <w:rsid w:val="00595CEB"/>
    <w:rsid w:val="005F649B"/>
    <w:rsid w:val="006114D0"/>
    <w:rsid w:val="0066208C"/>
    <w:rsid w:val="00666F72"/>
    <w:rsid w:val="0068005C"/>
    <w:rsid w:val="006872A5"/>
    <w:rsid w:val="00693C2C"/>
    <w:rsid w:val="006B685F"/>
    <w:rsid w:val="006B7B2E"/>
    <w:rsid w:val="006C2E91"/>
    <w:rsid w:val="006D347C"/>
    <w:rsid w:val="006D5366"/>
    <w:rsid w:val="006F48B1"/>
    <w:rsid w:val="006F501C"/>
    <w:rsid w:val="00707874"/>
    <w:rsid w:val="007235A4"/>
    <w:rsid w:val="007259DB"/>
    <w:rsid w:val="00734CA8"/>
    <w:rsid w:val="00736D98"/>
    <w:rsid w:val="0074067C"/>
    <w:rsid w:val="007416C5"/>
    <w:rsid w:val="007607FF"/>
    <w:rsid w:val="007743CC"/>
    <w:rsid w:val="00782B65"/>
    <w:rsid w:val="00794FC9"/>
    <w:rsid w:val="007D79D1"/>
    <w:rsid w:val="007E2FE2"/>
    <w:rsid w:val="008039A4"/>
    <w:rsid w:val="008237ED"/>
    <w:rsid w:val="008251F4"/>
    <w:rsid w:val="0087798A"/>
    <w:rsid w:val="008A3A31"/>
    <w:rsid w:val="008C054A"/>
    <w:rsid w:val="008C069E"/>
    <w:rsid w:val="008E5EBB"/>
    <w:rsid w:val="009016A4"/>
    <w:rsid w:val="00915632"/>
    <w:rsid w:val="009373EA"/>
    <w:rsid w:val="0094371C"/>
    <w:rsid w:val="00943F2F"/>
    <w:rsid w:val="00946E6E"/>
    <w:rsid w:val="009578F6"/>
    <w:rsid w:val="00971780"/>
    <w:rsid w:val="00971D83"/>
    <w:rsid w:val="00974B66"/>
    <w:rsid w:val="00981B62"/>
    <w:rsid w:val="00996AC2"/>
    <w:rsid w:val="009A0427"/>
    <w:rsid w:val="009D3AE2"/>
    <w:rsid w:val="009D623C"/>
    <w:rsid w:val="00A0626D"/>
    <w:rsid w:val="00A1196A"/>
    <w:rsid w:val="00A35F89"/>
    <w:rsid w:val="00A544C6"/>
    <w:rsid w:val="00A566F4"/>
    <w:rsid w:val="00A6149E"/>
    <w:rsid w:val="00A65023"/>
    <w:rsid w:val="00A859B4"/>
    <w:rsid w:val="00AA3487"/>
    <w:rsid w:val="00AC75F8"/>
    <w:rsid w:val="00AD5E90"/>
    <w:rsid w:val="00AD7A97"/>
    <w:rsid w:val="00AE221F"/>
    <w:rsid w:val="00AE7BA5"/>
    <w:rsid w:val="00AF3B61"/>
    <w:rsid w:val="00B26EC0"/>
    <w:rsid w:val="00B30487"/>
    <w:rsid w:val="00B3219E"/>
    <w:rsid w:val="00B32CA0"/>
    <w:rsid w:val="00B3694B"/>
    <w:rsid w:val="00B37AE1"/>
    <w:rsid w:val="00B72B1E"/>
    <w:rsid w:val="00BD2696"/>
    <w:rsid w:val="00BD681B"/>
    <w:rsid w:val="00BD77F0"/>
    <w:rsid w:val="00BE1A06"/>
    <w:rsid w:val="00BF5833"/>
    <w:rsid w:val="00C16719"/>
    <w:rsid w:val="00C26174"/>
    <w:rsid w:val="00C5345E"/>
    <w:rsid w:val="00C72549"/>
    <w:rsid w:val="00CB6C3D"/>
    <w:rsid w:val="00CC7BFD"/>
    <w:rsid w:val="00CD750C"/>
    <w:rsid w:val="00CE7AF8"/>
    <w:rsid w:val="00CF7EAB"/>
    <w:rsid w:val="00D02BF8"/>
    <w:rsid w:val="00D473F9"/>
    <w:rsid w:val="00D514D8"/>
    <w:rsid w:val="00D578FB"/>
    <w:rsid w:val="00D6159E"/>
    <w:rsid w:val="00D71451"/>
    <w:rsid w:val="00D7727D"/>
    <w:rsid w:val="00D93520"/>
    <w:rsid w:val="00D94CFD"/>
    <w:rsid w:val="00D96972"/>
    <w:rsid w:val="00DA1FBE"/>
    <w:rsid w:val="00DA2321"/>
    <w:rsid w:val="00DB3518"/>
    <w:rsid w:val="00DC055A"/>
    <w:rsid w:val="00DC2CD2"/>
    <w:rsid w:val="00DC3819"/>
    <w:rsid w:val="00DD0812"/>
    <w:rsid w:val="00DE2D30"/>
    <w:rsid w:val="00DE3061"/>
    <w:rsid w:val="00E03020"/>
    <w:rsid w:val="00E11911"/>
    <w:rsid w:val="00E311F7"/>
    <w:rsid w:val="00E3290B"/>
    <w:rsid w:val="00E57ABF"/>
    <w:rsid w:val="00E717CD"/>
    <w:rsid w:val="00E75F6F"/>
    <w:rsid w:val="00EB3FB8"/>
    <w:rsid w:val="00EC2EAA"/>
    <w:rsid w:val="00EC7FDD"/>
    <w:rsid w:val="00EF554A"/>
    <w:rsid w:val="00F068C2"/>
    <w:rsid w:val="00F11172"/>
    <w:rsid w:val="00F16CAD"/>
    <w:rsid w:val="00F23390"/>
    <w:rsid w:val="00F40D01"/>
    <w:rsid w:val="00F54C29"/>
    <w:rsid w:val="00F61EED"/>
    <w:rsid w:val="00F6691C"/>
    <w:rsid w:val="00F83F89"/>
    <w:rsid w:val="00FA6B36"/>
    <w:rsid w:val="00FB11E9"/>
    <w:rsid w:val="00FC020D"/>
    <w:rsid w:val="00FD29A0"/>
    <w:rsid w:val="00FD5355"/>
    <w:rsid w:val="00FD7F15"/>
    <w:rsid w:val="00FE29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7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D83"/>
    <w:pPr>
      <w:ind w:left="720"/>
      <w:contextualSpacing/>
    </w:pPr>
  </w:style>
</w:styles>
</file>

<file path=word/webSettings.xml><?xml version="1.0" encoding="utf-8"?>
<w:webSettings xmlns:r="http://schemas.openxmlformats.org/officeDocument/2006/relationships" xmlns:w="http://schemas.openxmlformats.org/wordprocessingml/2006/main">
  <w:divs>
    <w:div w:id="126164396">
      <w:bodyDiv w:val="1"/>
      <w:marLeft w:val="0"/>
      <w:marRight w:val="0"/>
      <w:marTop w:val="0"/>
      <w:marBottom w:val="0"/>
      <w:divBdr>
        <w:top w:val="none" w:sz="0" w:space="0" w:color="auto"/>
        <w:left w:val="none" w:sz="0" w:space="0" w:color="auto"/>
        <w:bottom w:val="none" w:sz="0" w:space="0" w:color="auto"/>
        <w:right w:val="none" w:sz="0" w:space="0" w:color="auto"/>
      </w:divBdr>
      <w:divsChild>
        <w:div w:id="650334671">
          <w:marLeft w:val="0"/>
          <w:marRight w:val="0"/>
          <w:marTop w:val="105"/>
          <w:marBottom w:val="30"/>
          <w:divBdr>
            <w:top w:val="none" w:sz="0" w:space="0" w:color="auto"/>
            <w:left w:val="none" w:sz="0" w:space="0" w:color="auto"/>
            <w:bottom w:val="none" w:sz="0" w:space="0" w:color="auto"/>
            <w:right w:val="none" w:sz="0" w:space="0" w:color="auto"/>
          </w:divBdr>
          <w:divsChild>
            <w:div w:id="1629818054">
              <w:marLeft w:val="0"/>
              <w:marRight w:val="0"/>
              <w:marTop w:val="0"/>
              <w:marBottom w:val="0"/>
              <w:divBdr>
                <w:top w:val="none" w:sz="0" w:space="0" w:color="auto"/>
                <w:left w:val="none" w:sz="0" w:space="0" w:color="auto"/>
                <w:bottom w:val="none" w:sz="0" w:space="0" w:color="auto"/>
                <w:right w:val="none" w:sz="0" w:space="0" w:color="auto"/>
              </w:divBdr>
              <w:divsChild>
                <w:div w:id="21471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14112">
          <w:marLeft w:val="0"/>
          <w:marRight w:val="0"/>
          <w:marTop w:val="0"/>
          <w:marBottom w:val="0"/>
          <w:divBdr>
            <w:top w:val="none" w:sz="0" w:space="0" w:color="auto"/>
            <w:left w:val="none" w:sz="0" w:space="0" w:color="auto"/>
            <w:bottom w:val="none" w:sz="0" w:space="0" w:color="auto"/>
            <w:right w:val="none" w:sz="0" w:space="0" w:color="auto"/>
          </w:divBdr>
          <w:divsChild>
            <w:div w:id="39600135">
              <w:marLeft w:val="0"/>
              <w:marRight w:val="0"/>
              <w:marTop w:val="0"/>
              <w:marBottom w:val="0"/>
              <w:divBdr>
                <w:top w:val="none" w:sz="0" w:space="0" w:color="auto"/>
                <w:left w:val="none" w:sz="0" w:space="0" w:color="auto"/>
                <w:bottom w:val="none" w:sz="0" w:space="0" w:color="auto"/>
                <w:right w:val="none" w:sz="0" w:space="0" w:color="auto"/>
              </w:divBdr>
              <w:divsChild>
                <w:div w:id="850143895">
                  <w:marLeft w:val="60"/>
                  <w:marRight w:val="0"/>
                  <w:marTop w:val="0"/>
                  <w:marBottom w:val="0"/>
                  <w:divBdr>
                    <w:top w:val="none" w:sz="0" w:space="0" w:color="auto"/>
                    <w:left w:val="none" w:sz="0" w:space="0" w:color="auto"/>
                    <w:bottom w:val="none" w:sz="0" w:space="0" w:color="auto"/>
                    <w:right w:val="none" w:sz="0" w:space="0" w:color="auto"/>
                  </w:divBdr>
                  <w:divsChild>
                    <w:div w:id="271327062">
                      <w:marLeft w:val="0"/>
                      <w:marRight w:val="0"/>
                      <w:marTop w:val="0"/>
                      <w:marBottom w:val="120"/>
                      <w:divBdr>
                        <w:top w:val="single" w:sz="6" w:space="0" w:color="C0C0C0"/>
                        <w:left w:val="single" w:sz="6" w:space="0" w:color="D9D9D9"/>
                        <w:bottom w:val="single" w:sz="6" w:space="0" w:color="D9D9D9"/>
                        <w:right w:val="single" w:sz="6" w:space="0" w:color="D9D9D9"/>
                      </w:divBdr>
                      <w:divsChild>
                        <w:div w:id="1859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9521">
              <w:marLeft w:val="0"/>
              <w:marRight w:val="0"/>
              <w:marTop w:val="0"/>
              <w:marBottom w:val="0"/>
              <w:divBdr>
                <w:top w:val="none" w:sz="0" w:space="0" w:color="auto"/>
                <w:left w:val="none" w:sz="0" w:space="0" w:color="auto"/>
                <w:bottom w:val="none" w:sz="0" w:space="0" w:color="auto"/>
                <w:right w:val="none" w:sz="0" w:space="0" w:color="auto"/>
              </w:divBdr>
              <w:divsChild>
                <w:div w:id="1323659694">
                  <w:marLeft w:val="0"/>
                  <w:marRight w:val="60"/>
                  <w:marTop w:val="0"/>
                  <w:marBottom w:val="0"/>
                  <w:divBdr>
                    <w:top w:val="none" w:sz="0" w:space="0" w:color="auto"/>
                    <w:left w:val="none" w:sz="0" w:space="0" w:color="auto"/>
                    <w:bottom w:val="none" w:sz="0" w:space="0" w:color="auto"/>
                    <w:right w:val="none" w:sz="0" w:space="0" w:color="auto"/>
                  </w:divBdr>
                  <w:divsChild>
                    <w:div w:id="1531458252">
                      <w:marLeft w:val="0"/>
                      <w:marRight w:val="0"/>
                      <w:marTop w:val="0"/>
                      <w:marBottom w:val="0"/>
                      <w:divBdr>
                        <w:top w:val="none" w:sz="0" w:space="0" w:color="auto"/>
                        <w:left w:val="none" w:sz="0" w:space="0" w:color="auto"/>
                        <w:bottom w:val="none" w:sz="0" w:space="0" w:color="auto"/>
                        <w:right w:val="none" w:sz="0" w:space="0" w:color="auto"/>
                      </w:divBdr>
                      <w:divsChild>
                        <w:div w:id="440225563">
                          <w:marLeft w:val="0"/>
                          <w:marRight w:val="0"/>
                          <w:marTop w:val="0"/>
                          <w:marBottom w:val="120"/>
                          <w:divBdr>
                            <w:top w:val="single" w:sz="6" w:space="0" w:color="F5F5F5"/>
                            <w:left w:val="single" w:sz="6" w:space="0" w:color="F5F5F5"/>
                            <w:bottom w:val="single" w:sz="6" w:space="0" w:color="F5F5F5"/>
                            <w:right w:val="single" w:sz="6" w:space="0" w:color="F5F5F5"/>
                          </w:divBdr>
                          <w:divsChild>
                            <w:div w:id="1981304835">
                              <w:marLeft w:val="0"/>
                              <w:marRight w:val="0"/>
                              <w:marTop w:val="0"/>
                              <w:marBottom w:val="0"/>
                              <w:divBdr>
                                <w:top w:val="none" w:sz="0" w:space="0" w:color="auto"/>
                                <w:left w:val="none" w:sz="0" w:space="0" w:color="auto"/>
                                <w:bottom w:val="none" w:sz="0" w:space="0" w:color="auto"/>
                                <w:right w:val="none" w:sz="0" w:space="0" w:color="auto"/>
                              </w:divBdr>
                              <w:divsChild>
                                <w:div w:id="15568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121373">
      <w:bodyDiv w:val="1"/>
      <w:marLeft w:val="0"/>
      <w:marRight w:val="0"/>
      <w:marTop w:val="0"/>
      <w:marBottom w:val="0"/>
      <w:divBdr>
        <w:top w:val="none" w:sz="0" w:space="0" w:color="auto"/>
        <w:left w:val="none" w:sz="0" w:space="0" w:color="auto"/>
        <w:bottom w:val="none" w:sz="0" w:space="0" w:color="auto"/>
        <w:right w:val="none" w:sz="0" w:space="0" w:color="auto"/>
      </w:divBdr>
      <w:divsChild>
        <w:div w:id="677656569">
          <w:marLeft w:val="0"/>
          <w:marRight w:val="0"/>
          <w:marTop w:val="105"/>
          <w:marBottom w:val="30"/>
          <w:divBdr>
            <w:top w:val="none" w:sz="0" w:space="0" w:color="auto"/>
            <w:left w:val="none" w:sz="0" w:space="0" w:color="auto"/>
            <w:bottom w:val="none" w:sz="0" w:space="0" w:color="auto"/>
            <w:right w:val="none" w:sz="0" w:space="0" w:color="auto"/>
          </w:divBdr>
          <w:divsChild>
            <w:div w:id="864949157">
              <w:marLeft w:val="0"/>
              <w:marRight w:val="0"/>
              <w:marTop w:val="0"/>
              <w:marBottom w:val="0"/>
              <w:divBdr>
                <w:top w:val="none" w:sz="0" w:space="0" w:color="auto"/>
                <w:left w:val="none" w:sz="0" w:space="0" w:color="auto"/>
                <w:bottom w:val="none" w:sz="0" w:space="0" w:color="auto"/>
                <w:right w:val="none" w:sz="0" w:space="0" w:color="auto"/>
              </w:divBdr>
              <w:divsChild>
                <w:div w:id="7919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1018">
          <w:marLeft w:val="0"/>
          <w:marRight w:val="0"/>
          <w:marTop w:val="0"/>
          <w:marBottom w:val="0"/>
          <w:divBdr>
            <w:top w:val="none" w:sz="0" w:space="0" w:color="auto"/>
            <w:left w:val="none" w:sz="0" w:space="0" w:color="auto"/>
            <w:bottom w:val="none" w:sz="0" w:space="0" w:color="auto"/>
            <w:right w:val="none" w:sz="0" w:space="0" w:color="auto"/>
          </w:divBdr>
          <w:divsChild>
            <w:div w:id="438532325">
              <w:marLeft w:val="0"/>
              <w:marRight w:val="0"/>
              <w:marTop w:val="0"/>
              <w:marBottom w:val="0"/>
              <w:divBdr>
                <w:top w:val="none" w:sz="0" w:space="0" w:color="auto"/>
                <w:left w:val="none" w:sz="0" w:space="0" w:color="auto"/>
                <w:bottom w:val="none" w:sz="0" w:space="0" w:color="auto"/>
                <w:right w:val="none" w:sz="0" w:space="0" w:color="auto"/>
              </w:divBdr>
              <w:divsChild>
                <w:div w:id="2123649737">
                  <w:marLeft w:val="60"/>
                  <w:marRight w:val="0"/>
                  <w:marTop w:val="0"/>
                  <w:marBottom w:val="0"/>
                  <w:divBdr>
                    <w:top w:val="none" w:sz="0" w:space="0" w:color="auto"/>
                    <w:left w:val="none" w:sz="0" w:space="0" w:color="auto"/>
                    <w:bottom w:val="none" w:sz="0" w:space="0" w:color="auto"/>
                    <w:right w:val="none" w:sz="0" w:space="0" w:color="auto"/>
                  </w:divBdr>
                  <w:divsChild>
                    <w:div w:id="1868637667">
                      <w:marLeft w:val="0"/>
                      <w:marRight w:val="0"/>
                      <w:marTop w:val="0"/>
                      <w:marBottom w:val="120"/>
                      <w:divBdr>
                        <w:top w:val="single" w:sz="6" w:space="0" w:color="C0C0C0"/>
                        <w:left w:val="single" w:sz="6" w:space="0" w:color="D9D9D9"/>
                        <w:bottom w:val="single" w:sz="6" w:space="0" w:color="D9D9D9"/>
                        <w:right w:val="single" w:sz="6" w:space="0" w:color="D9D9D9"/>
                      </w:divBdr>
                      <w:divsChild>
                        <w:div w:id="15111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76023">
              <w:marLeft w:val="0"/>
              <w:marRight w:val="0"/>
              <w:marTop w:val="0"/>
              <w:marBottom w:val="0"/>
              <w:divBdr>
                <w:top w:val="none" w:sz="0" w:space="0" w:color="auto"/>
                <w:left w:val="none" w:sz="0" w:space="0" w:color="auto"/>
                <w:bottom w:val="none" w:sz="0" w:space="0" w:color="auto"/>
                <w:right w:val="none" w:sz="0" w:space="0" w:color="auto"/>
              </w:divBdr>
              <w:divsChild>
                <w:div w:id="986281255">
                  <w:marLeft w:val="0"/>
                  <w:marRight w:val="60"/>
                  <w:marTop w:val="0"/>
                  <w:marBottom w:val="0"/>
                  <w:divBdr>
                    <w:top w:val="none" w:sz="0" w:space="0" w:color="auto"/>
                    <w:left w:val="none" w:sz="0" w:space="0" w:color="auto"/>
                    <w:bottom w:val="none" w:sz="0" w:space="0" w:color="auto"/>
                    <w:right w:val="none" w:sz="0" w:space="0" w:color="auto"/>
                  </w:divBdr>
                  <w:divsChild>
                    <w:div w:id="696463885">
                      <w:marLeft w:val="0"/>
                      <w:marRight w:val="0"/>
                      <w:marTop w:val="0"/>
                      <w:marBottom w:val="0"/>
                      <w:divBdr>
                        <w:top w:val="none" w:sz="0" w:space="0" w:color="auto"/>
                        <w:left w:val="none" w:sz="0" w:space="0" w:color="auto"/>
                        <w:bottom w:val="none" w:sz="0" w:space="0" w:color="auto"/>
                        <w:right w:val="none" w:sz="0" w:space="0" w:color="auto"/>
                      </w:divBdr>
                      <w:divsChild>
                        <w:div w:id="755248983">
                          <w:marLeft w:val="0"/>
                          <w:marRight w:val="0"/>
                          <w:marTop w:val="0"/>
                          <w:marBottom w:val="120"/>
                          <w:divBdr>
                            <w:top w:val="single" w:sz="6" w:space="0" w:color="F5F5F5"/>
                            <w:left w:val="single" w:sz="6" w:space="0" w:color="F5F5F5"/>
                            <w:bottom w:val="single" w:sz="6" w:space="0" w:color="F5F5F5"/>
                            <w:right w:val="single" w:sz="6" w:space="0" w:color="F5F5F5"/>
                          </w:divBdr>
                          <w:divsChild>
                            <w:div w:id="235939213">
                              <w:marLeft w:val="0"/>
                              <w:marRight w:val="0"/>
                              <w:marTop w:val="0"/>
                              <w:marBottom w:val="0"/>
                              <w:divBdr>
                                <w:top w:val="none" w:sz="0" w:space="0" w:color="auto"/>
                                <w:left w:val="none" w:sz="0" w:space="0" w:color="auto"/>
                                <w:bottom w:val="none" w:sz="0" w:space="0" w:color="auto"/>
                                <w:right w:val="none" w:sz="0" w:space="0" w:color="auto"/>
                              </w:divBdr>
                              <w:divsChild>
                                <w:div w:id="3510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6031</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108</cp:revision>
  <dcterms:created xsi:type="dcterms:W3CDTF">2016-02-26T21:47:00Z</dcterms:created>
  <dcterms:modified xsi:type="dcterms:W3CDTF">2016-06-06T09:30:00Z</dcterms:modified>
</cp:coreProperties>
</file>