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631" w:rsidRDefault="006B40B8" w:rsidP="00411631">
      <w:pPr>
        <w:pStyle w:val="NormalWeb"/>
        <w:bidi/>
        <w:spacing w:before="113" w:beforeAutospacing="0" w:after="57" w:line="340" w:lineRule="atLeast"/>
        <w:ind w:left="624" w:right="1565"/>
        <w:jc w:val="left"/>
        <w:rPr>
          <w:b/>
          <w:bCs/>
          <w:sz w:val="32"/>
          <w:szCs w:val="32"/>
          <w:rtl/>
          <w:lang w:bidi="ar-EG"/>
        </w:rPr>
      </w:pPr>
      <w:r>
        <w:rPr>
          <w:rFonts w:hint="cs"/>
          <w:b/>
          <w:bCs/>
          <w:sz w:val="32"/>
          <w:szCs w:val="32"/>
          <w:rtl/>
          <w:lang w:bidi="ar-EG"/>
        </w:rPr>
        <w:t>مراكز الخدمة</w:t>
      </w:r>
    </w:p>
    <w:p w:rsidR="005E324A" w:rsidRPr="009F38EE" w:rsidRDefault="005E324A" w:rsidP="005E324A">
      <w:pPr>
        <w:pStyle w:val="NormalWeb"/>
        <w:bidi/>
        <w:spacing w:before="113" w:beforeAutospacing="0" w:after="57" w:line="340" w:lineRule="atLeast"/>
        <w:ind w:left="624" w:right="1565"/>
        <w:jc w:val="left"/>
        <w:rPr>
          <w:color w:val="000000" w:themeColor="text1"/>
          <w:rtl/>
          <w:lang w:bidi="ar-EG"/>
        </w:rPr>
      </w:pPr>
      <w:r w:rsidRPr="009F38EE">
        <w:rPr>
          <w:rFonts w:hint="cs"/>
          <w:color w:val="000000" w:themeColor="text1"/>
          <w:rtl/>
          <w:lang w:bidi="ar-EG"/>
        </w:rPr>
        <w:t>يدعم نما نظاماً خاصاً لمراكز الخدمة والتي تقوم على صيانة منتجات صناعية مثل ورش صيانة السيارات وصيانة المعدات والاجهزة الكهربائية وغير ذلك. يدعم النظام كافة أطوار الخدمة الخاصة بالمنتج المصنع بداية من طلب الحجز المقدم من العميل وحتى الانتهاء من الخدمة ومتابعة فترة الضمان</w:t>
      </w:r>
      <w:r w:rsidR="00F51C9C" w:rsidRPr="009F38EE">
        <w:rPr>
          <w:rFonts w:hint="cs"/>
          <w:color w:val="000000" w:themeColor="text1"/>
          <w:rtl/>
          <w:lang w:bidi="ar-EG"/>
        </w:rPr>
        <w:t xml:space="preserve"> الخاصة بالصيانة</w:t>
      </w:r>
      <w:r w:rsidR="009F38EE" w:rsidRPr="009F38EE">
        <w:rPr>
          <w:rFonts w:hint="cs"/>
          <w:color w:val="000000" w:themeColor="text1"/>
          <w:rtl/>
          <w:lang w:bidi="ar-EG"/>
        </w:rPr>
        <w:t xml:space="preserve"> عن طريق نظام خدمة العملاء</w:t>
      </w:r>
      <w:r w:rsidRPr="009F38EE">
        <w:rPr>
          <w:rFonts w:hint="cs"/>
          <w:color w:val="000000" w:themeColor="text1"/>
          <w:rtl/>
          <w:lang w:bidi="ar-EG"/>
        </w:rPr>
        <w:t>.</w:t>
      </w:r>
    </w:p>
    <w:p w:rsidR="008B7DBE" w:rsidRPr="005E324A" w:rsidRDefault="008B7DBE" w:rsidP="008B7DBE">
      <w:pPr>
        <w:pStyle w:val="NormalWeb"/>
        <w:bidi/>
        <w:spacing w:before="113" w:beforeAutospacing="0" w:after="57" w:line="340" w:lineRule="atLeast"/>
        <w:ind w:left="624" w:right="1565"/>
        <w:jc w:val="left"/>
        <w:rPr>
          <w:b/>
          <w:bCs/>
          <w:rtl/>
          <w:lang w:bidi="ar-EG"/>
        </w:rPr>
      </w:pPr>
      <w:r>
        <w:rPr>
          <w:rFonts w:hint="cs"/>
          <w:b/>
          <w:bCs/>
          <w:rtl/>
          <w:lang w:bidi="ar-EG"/>
        </w:rPr>
        <w:t>ملفات شاملة لتعريف كافة جوانب الصيانة</w:t>
      </w:r>
    </w:p>
    <w:p w:rsidR="006E0363" w:rsidRDefault="008B7DBE" w:rsidP="00E52934">
      <w:pPr>
        <w:pStyle w:val="NormalWeb"/>
        <w:bidi/>
        <w:spacing w:before="113" w:beforeAutospacing="0" w:after="57" w:line="340" w:lineRule="atLeast"/>
        <w:ind w:left="624" w:right="1565"/>
        <w:jc w:val="left"/>
        <w:rPr>
          <w:rtl/>
          <w:lang w:bidi="ar-EG"/>
        </w:rPr>
      </w:pPr>
      <w:r>
        <w:rPr>
          <w:rFonts w:hint="cs"/>
          <w:rtl/>
          <w:lang w:bidi="ar-EG"/>
        </w:rPr>
        <w:t>يوفر نظام نما كماً ضخماً من الملفات لتسجيل كافة البيانات التي تتطلبها عملية الصيانة</w:t>
      </w:r>
      <w:r w:rsidR="00DA42E1">
        <w:rPr>
          <w:rFonts w:hint="cs"/>
          <w:rtl/>
          <w:lang w:bidi="ar-EG"/>
        </w:rPr>
        <w:t xml:space="preserve"> سواء تلك البيانات المتعلقة بالمنتج نفسه كالماركة والموديل والارقام المسلسلة كرقم الشاسيه ورقم الموتور أو المتعلقة ببيانات تحميل الصيانة كبيانات الضمان والتأمين أو المتعلقة </w:t>
      </w:r>
      <w:r w:rsidR="00C3043D">
        <w:rPr>
          <w:rFonts w:hint="cs"/>
          <w:rtl/>
          <w:lang w:bidi="ar-EG"/>
        </w:rPr>
        <w:t>بالعميل</w:t>
      </w:r>
      <w:r w:rsidR="00DA42E1">
        <w:rPr>
          <w:rFonts w:hint="cs"/>
          <w:rtl/>
          <w:lang w:bidi="ar-EG"/>
        </w:rPr>
        <w:t>.</w:t>
      </w:r>
      <w:r w:rsidR="006E0363">
        <w:rPr>
          <w:rFonts w:hint="cs"/>
          <w:rtl/>
          <w:lang w:bidi="ar-EG"/>
        </w:rPr>
        <w:t xml:space="preserve"> </w:t>
      </w:r>
    </w:p>
    <w:p w:rsidR="006E0363" w:rsidRDefault="008A5280" w:rsidP="008A5280">
      <w:pPr>
        <w:pStyle w:val="NormalWeb"/>
        <w:bidi/>
        <w:spacing w:before="113" w:beforeAutospacing="0" w:after="57" w:line="340" w:lineRule="atLeast"/>
        <w:ind w:left="624" w:right="1565"/>
        <w:jc w:val="left"/>
        <w:rPr>
          <w:rtl/>
          <w:lang w:bidi="ar-EG"/>
        </w:rPr>
      </w:pPr>
      <w:r>
        <w:rPr>
          <w:rFonts w:hint="cs"/>
          <w:rtl/>
          <w:lang w:bidi="ar-EG"/>
        </w:rPr>
        <w:t xml:space="preserve">يمكن </w:t>
      </w:r>
      <w:r w:rsidR="006E0363">
        <w:rPr>
          <w:rFonts w:hint="cs"/>
          <w:rtl/>
          <w:lang w:bidi="ar-EG"/>
        </w:rPr>
        <w:t xml:space="preserve">إدخال كافة البيانات الخاصة بمراكز الخدمة حيث يمكن تعريف أي عدد من ورش العمل متضمنة بيانات الاستقبال وموارد التشغيل سواء </w:t>
      </w:r>
      <w:r>
        <w:rPr>
          <w:rFonts w:hint="cs"/>
          <w:rtl/>
          <w:lang w:bidi="ar-EG"/>
        </w:rPr>
        <w:t>فنيين</w:t>
      </w:r>
      <w:r w:rsidR="006E0363">
        <w:rPr>
          <w:rFonts w:hint="cs"/>
          <w:rtl/>
          <w:lang w:bidi="ar-EG"/>
        </w:rPr>
        <w:t xml:space="preserve"> أو معدات وساعات العمل الخاصة بكل ورشة وغير ذلك.</w:t>
      </w:r>
    </w:p>
    <w:p w:rsidR="006E0363" w:rsidRDefault="006E0363" w:rsidP="00901E2C">
      <w:pPr>
        <w:pStyle w:val="NormalWeb"/>
        <w:bidi/>
        <w:spacing w:before="113" w:beforeAutospacing="0" w:after="57" w:line="340" w:lineRule="atLeast"/>
        <w:ind w:left="624" w:right="1565"/>
        <w:jc w:val="left"/>
        <w:rPr>
          <w:rtl/>
          <w:lang w:bidi="ar-EG"/>
        </w:rPr>
      </w:pPr>
      <w:r>
        <w:rPr>
          <w:rFonts w:hint="cs"/>
          <w:rtl/>
          <w:lang w:bidi="ar-EG"/>
        </w:rPr>
        <w:t xml:space="preserve">يسمح أيضاً النظام </w:t>
      </w:r>
      <w:r w:rsidR="003D6C1D">
        <w:rPr>
          <w:rFonts w:hint="cs"/>
          <w:rtl/>
          <w:lang w:bidi="ar-EG"/>
        </w:rPr>
        <w:t xml:space="preserve">بتسجيل </w:t>
      </w:r>
      <w:r>
        <w:rPr>
          <w:rFonts w:hint="cs"/>
          <w:rtl/>
          <w:lang w:bidi="ar-EG"/>
        </w:rPr>
        <w:t xml:space="preserve">عدد لا نهائي </w:t>
      </w:r>
      <w:r w:rsidR="003D6C1D">
        <w:rPr>
          <w:rFonts w:hint="cs"/>
          <w:rtl/>
          <w:lang w:bidi="ar-EG"/>
        </w:rPr>
        <w:t xml:space="preserve">من موارد التشغيل سواءاً البشرية أو الالية مع إمكانية ربطها بنظامي الموارد اليشرية والأصول الثابتة وتحديد التكلفة الخاصة بكل </w:t>
      </w:r>
      <w:r w:rsidR="00901E2C">
        <w:rPr>
          <w:rFonts w:hint="cs"/>
          <w:rtl/>
          <w:lang w:bidi="ar-EG"/>
        </w:rPr>
        <w:t>منها</w:t>
      </w:r>
      <w:r w:rsidR="003D6C1D">
        <w:rPr>
          <w:rFonts w:hint="cs"/>
          <w:rtl/>
          <w:lang w:bidi="ar-EG"/>
        </w:rPr>
        <w:t>.</w:t>
      </w:r>
    </w:p>
    <w:p w:rsidR="003D6C1D" w:rsidRPr="00184C38" w:rsidRDefault="00184C38" w:rsidP="005148EC">
      <w:pPr>
        <w:pStyle w:val="NormalWeb"/>
        <w:bidi/>
        <w:spacing w:before="113" w:beforeAutospacing="0" w:after="57" w:line="340" w:lineRule="atLeast"/>
        <w:ind w:left="624" w:right="1565"/>
        <w:jc w:val="left"/>
        <w:rPr>
          <w:b/>
          <w:bCs/>
          <w:rtl/>
          <w:lang w:bidi="ar-EG"/>
        </w:rPr>
      </w:pPr>
      <w:r w:rsidRPr="00184C38">
        <w:rPr>
          <w:rFonts w:hint="cs"/>
          <w:b/>
          <w:bCs/>
          <w:rtl/>
          <w:lang w:bidi="ar-EG"/>
        </w:rPr>
        <w:t>شاش</w:t>
      </w:r>
      <w:r w:rsidR="005148EC">
        <w:rPr>
          <w:rFonts w:hint="cs"/>
          <w:b/>
          <w:bCs/>
          <w:rtl/>
          <w:lang w:bidi="ar-EG"/>
        </w:rPr>
        <w:t>ة</w:t>
      </w:r>
      <w:r w:rsidRPr="00184C38">
        <w:rPr>
          <w:rFonts w:hint="cs"/>
          <w:b/>
          <w:bCs/>
          <w:rtl/>
          <w:lang w:bidi="ar-EG"/>
        </w:rPr>
        <w:t xml:space="preserve"> مراقبة لكل ورشة</w:t>
      </w:r>
    </w:p>
    <w:p w:rsidR="00E52C51" w:rsidRDefault="00184C38" w:rsidP="00DD24E3">
      <w:pPr>
        <w:pStyle w:val="NormalWeb"/>
        <w:bidi/>
        <w:spacing w:before="113" w:beforeAutospacing="0" w:after="57" w:line="340" w:lineRule="atLeast"/>
        <w:ind w:left="624" w:right="1565"/>
        <w:jc w:val="left"/>
        <w:rPr>
          <w:rtl/>
          <w:lang w:bidi="ar-EG"/>
        </w:rPr>
      </w:pPr>
      <w:r>
        <w:rPr>
          <w:rFonts w:hint="cs"/>
          <w:rtl/>
          <w:lang w:bidi="ar-EG"/>
        </w:rPr>
        <w:t xml:space="preserve">يدعم النظام تعريف شاشة مراقبة لكل ورشة بحيث يمكن الاطلاع على معلومات لحظية </w:t>
      </w:r>
      <w:r w:rsidR="00DD24E3">
        <w:rPr>
          <w:rFonts w:hint="cs"/>
          <w:rtl/>
          <w:lang w:bidi="ar-EG"/>
        </w:rPr>
        <w:t>عن</w:t>
      </w:r>
      <w:r>
        <w:rPr>
          <w:rFonts w:hint="cs"/>
          <w:rtl/>
          <w:lang w:bidi="ar-EG"/>
        </w:rPr>
        <w:t xml:space="preserve"> موقف كل ورشة من الطاقة الانتاجية المستنفذة منها في الوقت الحالي ومدى إمكانية تحميل أوامر </w:t>
      </w:r>
      <w:r w:rsidR="00E72D91">
        <w:rPr>
          <w:rFonts w:hint="cs"/>
          <w:rtl/>
          <w:lang w:bidi="ar-EG"/>
        </w:rPr>
        <w:t>صيانة</w:t>
      </w:r>
      <w:r>
        <w:rPr>
          <w:rFonts w:hint="cs"/>
          <w:rtl/>
          <w:lang w:bidi="ar-EG"/>
        </w:rPr>
        <w:t xml:space="preserve"> أخرى أو تحديد الوقت اللازم لإدخال أمر </w:t>
      </w:r>
      <w:r w:rsidR="00E72D91">
        <w:rPr>
          <w:rFonts w:hint="cs"/>
          <w:rtl/>
          <w:lang w:bidi="ar-EG"/>
        </w:rPr>
        <w:t>صيانة</w:t>
      </w:r>
      <w:r>
        <w:rPr>
          <w:rFonts w:hint="cs"/>
          <w:rtl/>
          <w:lang w:bidi="ar-EG"/>
        </w:rPr>
        <w:t xml:space="preserve"> </w:t>
      </w:r>
      <w:r w:rsidR="00363D8F">
        <w:rPr>
          <w:rFonts w:hint="cs"/>
          <w:rtl/>
          <w:lang w:bidi="ar-EG"/>
        </w:rPr>
        <w:t>جديد</w:t>
      </w:r>
      <w:r>
        <w:rPr>
          <w:rFonts w:hint="cs"/>
          <w:rtl/>
          <w:lang w:bidi="ar-EG"/>
        </w:rPr>
        <w:t>. يفيد هذا الاسلوب في مساعدة المنشأة على التخطيط لأوامر ال</w:t>
      </w:r>
      <w:r w:rsidR="00E72D91">
        <w:rPr>
          <w:rFonts w:hint="cs"/>
          <w:rtl/>
          <w:lang w:bidi="ar-EG"/>
        </w:rPr>
        <w:t>صيانة</w:t>
      </w:r>
      <w:r>
        <w:rPr>
          <w:rFonts w:hint="cs"/>
          <w:rtl/>
          <w:lang w:bidi="ar-EG"/>
        </w:rPr>
        <w:t xml:space="preserve"> واتخاذ القرار السليم بشأن قبول طلبات الحجز وتحديد التوقيت السليم لاستلام المنتج من العميل </w:t>
      </w:r>
      <w:r w:rsidR="00363D8F">
        <w:rPr>
          <w:rFonts w:hint="cs"/>
          <w:rtl/>
          <w:lang w:bidi="ar-EG"/>
        </w:rPr>
        <w:t>ومدة الصيانة المطلوبة ومن ثم تحديد الميعاد السليم ل</w:t>
      </w:r>
      <w:r w:rsidR="008A5280">
        <w:rPr>
          <w:rFonts w:hint="cs"/>
          <w:rtl/>
          <w:lang w:bidi="ar-EG"/>
        </w:rPr>
        <w:t>ل</w:t>
      </w:r>
      <w:r w:rsidR="00363D8F">
        <w:rPr>
          <w:rFonts w:hint="cs"/>
          <w:rtl/>
          <w:lang w:bidi="ar-EG"/>
        </w:rPr>
        <w:t xml:space="preserve">تسليم </w:t>
      </w:r>
      <w:r w:rsidR="008A5280">
        <w:rPr>
          <w:rFonts w:hint="cs"/>
          <w:rtl/>
          <w:lang w:bidi="ar-EG"/>
        </w:rPr>
        <w:t>ل</w:t>
      </w:r>
      <w:r w:rsidR="00363D8F">
        <w:rPr>
          <w:rFonts w:hint="cs"/>
          <w:rtl/>
          <w:lang w:bidi="ar-EG"/>
        </w:rPr>
        <w:t>لعميل.</w:t>
      </w:r>
    </w:p>
    <w:p w:rsidR="00E52C51" w:rsidRPr="00277916" w:rsidRDefault="00277916" w:rsidP="00E72D91">
      <w:pPr>
        <w:pStyle w:val="NormalWeb"/>
        <w:bidi/>
        <w:spacing w:before="113" w:beforeAutospacing="0" w:after="57" w:line="340" w:lineRule="atLeast"/>
        <w:ind w:left="624" w:right="1565"/>
        <w:jc w:val="left"/>
        <w:rPr>
          <w:b/>
          <w:bCs/>
          <w:rtl/>
          <w:lang w:bidi="ar-EG"/>
        </w:rPr>
      </w:pPr>
      <w:r w:rsidRPr="00277916">
        <w:rPr>
          <w:rFonts w:hint="cs"/>
          <w:b/>
          <w:bCs/>
          <w:rtl/>
          <w:lang w:bidi="ar-EG"/>
        </w:rPr>
        <w:t xml:space="preserve">دعم كامل لإجراءات </w:t>
      </w:r>
      <w:r w:rsidR="00E72D91">
        <w:rPr>
          <w:rFonts w:hint="cs"/>
          <w:b/>
          <w:bCs/>
          <w:rtl/>
          <w:lang w:bidi="ar-EG"/>
        </w:rPr>
        <w:t>ما قبل الصيانة</w:t>
      </w:r>
    </w:p>
    <w:p w:rsidR="00F24E58" w:rsidRDefault="00277916" w:rsidP="000F4415">
      <w:pPr>
        <w:pStyle w:val="NormalWeb"/>
        <w:bidi/>
        <w:spacing w:before="113" w:beforeAutospacing="0" w:after="57" w:line="340" w:lineRule="atLeast"/>
        <w:ind w:left="624" w:right="1565"/>
        <w:jc w:val="left"/>
        <w:rPr>
          <w:rtl/>
          <w:lang w:bidi="ar-EG"/>
        </w:rPr>
      </w:pPr>
      <w:r>
        <w:rPr>
          <w:rFonts w:hint="cs"/>
          <w:rtl/>
          <w:lang w:bidi="ar-EG"/>
        </w:rPr>
        <w:t>يدعم النظام كافة الاجراءات المتعارف عليها قبل استلام المنتج من العميل فيمكن عمل مقايسة وذلك لتحديد خدمات الصيانة المطلوبة والسعر المطلوب من العميل وت</w:t>
      </w:r>
      <w:r w:rsidR="00E72D91">
        <w:rPr>
          <w:rFonts w:hint="cs"/>
          <w:rtl/>
          <w:lang w:bidi="ar-EG"/>
        </w:rPr>
        <w:t>حديد نسب ت</w:t>
      </w:r>
      <w:r>
        <w:rPr>
          <w:rFonts w:hint="cs"/>
          <w:rtl/>
          <w:lang w:bidi="ar-EG"/>
        </w:rPr>
        <w:t xml:space="preserve">حميل سعر الخدمة على </w:t>
      </w:r>
      <w:r w:rsidR="00E72D91">
        <w:rPr>
          <w:rFonts w:hint="cs"/>
          <w:rtl/>
          <w:lang w:bidi="ar-EG"/>
        </w:rPr>
        <w:t xml:space="preserve">كل من </w:t>
      </w:r>
      <w:r>
        <w:rPr>
          <w:rFonts w:hint="cs"/>
          <w:rtl/>
          <w:lang w:bidi="ar-EG"/>
        </w:rPr>
        <w:t>شركة التأمين والضمان والعميل كما يدعم النظام اسلوب تعديل المقايسة من خلال مستند خاص بذلك</w:t>
      </w:r>
      <w:r w:rsidR="00E72D91">
        <w:rPr>
          <w:rFonts w:hint="cs"/>
          <w:rtl/>
          <w:lang w:bidi="ar-EG"/>
        </w:rPr>
        <w:t>،</w:t>
      </w:r>
      <w:r>
        <w:rPr>
          <w:rFonts w:hint="cs"/>
          <w:rtl/>
          <w:lang w:bidi="ar-EG"/>
        </w:rPr>
        <w:t xml:space="preserve"> وذلك لادخال التعديلات المطلوبة من شركة التأمين و</w:t>
      </w:r>
      <w:r w:rsidR="00F24E58">
        <w:rPr>
          <w:rFonts w:hint="cs"/>
          <w:rtl/>
          <w:lang w:bidi="ar-EG"/>
        </w:rPr>
        <w:t>الضمان من جهة</w:t>
      </w:r>
      <w:r w:rsidR="00C3043D">
        <w:rPr>
          <w:rFonts w:hint="cs"/>
          <w:rtl/>
          <w:lang w:bidi="ar-EG"/>
        </w:rPr>
        <w:t>، وإعطاء</w:t>
      </w:r>
      <w:r w:rsidR="00F24E58">
        <w:rPr>
          <w:rFonts w:hint="cs"/>
          <w:rtl/>
          <w:lang w:bidi="ar-EG"/>
        </w:rPr>
        <w:t xml:space="preserve"> بيانات مفصلة عن دورة المقايسة حتى الوصول للاتفاق النهائي مع العميل</w:t>
      </w:r>
      <w:r w:rsidR="00C3043D">
        <w:rPr>
          <w:rFonts w:hint="cs"/>
          <w:rtl/>
          <w:lang w:bidi="ar-EG"/>
        </w:rPr>
        <w:t xml:space="preserve"> من خلال التقارير من جهة أخرى</w:t>
      </w:r>
      <w:r w:rsidR="00F24E58">
        <w:rPr>
          <w:rFonts w:hint="cs"/>
          <w:rtl/>
          <w:lang w:bidi="ar-EG"/>
        </w:rPr>
        <w:t>.</w:t>
      </w:r>
    </w:p>
    <w:p w:rsidR="00C6699D" w:rsidRPr="00211D63" w:rsidRDefault="00F24E58" w:rsidP="00E52934">
      <w:pPr>
        <w:pStyle w:val="NormalWeb"/>
        <w:bidi/>
        <w:spacing w:before="113" w:beforeAutospacing="0" w:after="57" w:line="340" w:lineRule="atLeast"/>
        <w:ind w:left="624" w:right="1565"/>
        <w:jc w:val="left"/>
        <w:rPr>
          <w:color w:val="7030A0"/>
          <w:rtl/>
          <w:lang w:bidi="ar-EG"/>
        </w:rPr>
      </w:pPr>
      <w:r w:rsidRPr="00211D63">
        <w:rPr>
          <w:rFonts w:hint="cs"/>
          <w:color w:val="7030A0"/>
          <w:rtl/>
          <w:lang w:bidi="ar-EG"/>
        </w:rPr>
        <w:t>من خلال سندات الفحص والاستلام</w:t>
      </w:r>
      <w:r w:rsidR="00DD24E3">
        <w:rPr>
          <w:rFonts w:hint="cs"/>
          <w:color w:val="7030A0"/>
          <w:rtl/>
          <w:lang w:bidi="ar-EG"/>
        </w:rPr>
        <w:t xml:space="preserve"> ي</w:t>
      </w:r>
      <w:r w:rsidR="009F38EE" w:rsidRPr="00211D63">
        <w:rPr>
          <w:rFonts w:hint="cs"/>
          <w:color w:val="7030A0"/>
          <w:rtl/>
          <w:lang w:bidi="ar-EG"/>
        </w:rPr>
        <w:t xml:space="preserve">تم تسجيل </w:t>
      </w:r>
      <w:r w:rsidR="00211D63" w:rsidRPr="00211D63">
        <w:rPr>
          <w:rFonts w:hint="cs"/>
          <w:color w:val="7030A0"/>
          <w:rtl/>
          <w:lang w:bidi="ar-EG"/>
        </w:rPr>
        <w:t>العيوب الموجودة</w:t>
      </w:r>
      <w:r w:rsidR="008A5280">
        <w:rPr>
          <w:rFonts w:hint="cs"/>
          <w:color w:val="7030A0"/>
          <w:rtl/>
          <w:lang w:bidi="ar-EG"/>
        </w:rPr>
        <w:t xml:space="preserve"> و</w:t>
      </w:r>
      <w:r w:rsidR="009F38EE" w:rsidRPr="00211D63">
        <w:rPr>
          <w:rFonts w:hint="cs"/>
          <w:color w:val="7030A0"/>
          <w:rtl/>
          <w:lang w:bidi="ar-EG"/>
        </w:rPr>
        <w:t>عمليات الصيانة المطلوبة</w:t>
      </w:r>
      <w:r w:rsidRPr="00211D63">
        <w:rPr>
          <w:rFonts w:hint="cs"/>
          <w:color w:val="7030A0"/>
          <w:rtl/>
          <w:lang w:bidi="ar-EG"/>
        </w:rPr>
        <w:t xml:space="preserve">. تسهيلاً على المستخدم، يدعم النظام </w:t>
      </w:r>
      <w:r w:rsidR="00C6699D" w:rsidRPr="00211D63">
        <w:rPr>
          <w:rFonts w:hint="cs"/>
          <w:color w:val="7030A0"/>
          <w:rtl/>
          <w:lang w:bidi="ar-EG"/>
        </w:rPr>
        <w:t>تعريف نقاط فحص</w:t>
      </w:r>
      <w:r w:rsidR="005856E3" w:rsidRPr="00211D63">
        <w:rPr>
          <w:rFonts w:hint="cs"/>
          <w:color w:val="7030A0"/>
          <w:rtl/>
          <w:lang w:bidi="ar-EG"/>
        </w:rPr>
        <w:t xml:space="preserve"> لتحديد مواصفات المنتج المستلم بما فيها </w:t>
      </w:r>
      <w:r w:rsidR="000F4415">
        <w:rPr>
          <w:rFonts w:hint="cs"/>
          <w:color w:val="7030A0"/>
          <w:rtl/>
          <w:lang w:bidi="ar-EG"/>
        </w:rPr>
        <w:t>ال</w:t>
      </w:r>
      <w:r w:rsidR="005856E3" w:rsidRPr="00211D63">
        <w:rPr>
          <w:rFonts w:hint="cs"/>
          <w:color w:val="7030A0"/>
          <w:rtl/>
          <w:lang w:bidi="ar-EG"/>
        </w:rPr>
        <w:t xml:space="preserve">محتويات مثل متعلقات العميل داخل السيارة مثلاً، كما </w:t>
      </w:r>
      <w:r w:rsidR="005856E3" w:rsidRPr="00211D63">
        <w:rPr>
          <w:rFonts w:hint="cs"/>
          <w:color w:val="7030A0"/>
          <w:rtl/>
          <w:lang w:bidi="ar-EG"/>
        </w:rPr>
        <w:lastRenderedPageBreak/>
        <w:t xml:space="preserve">يمكن تعريف </w:t>
      </w:r>
      <w:r w:rsidR="00C6699D" w:rsidRPr="00211D63">
        <w:rPr>
          <w:rFonts w:hint="cs"/>
          <w:color w:val="7030A0"/>
          <w:rtl/>
          <w:lang w:bidi="ar-EG"/>
        </w:rPr>
        <w:t>قوالب</w:t>
      </w:r>
      <w:r w:rsidR="00E52934">
        <w:rPr>
          <w:rFonts w:hint="cs"/>
          <w:color w:val="7030A0"/>
          <w:rtl/>
          <w:lang w:bidi="ar-EG"/>
        </w:rPr>
        <w:t xml:space="preserve"> </w:t>
      </w:r>
      <w:r w:rsidR="00C6699D" w:rsidRPr="00211D63">
        <w:rPr>
          <w:rFonts w:hint="cs"/>
          <w:color w:val="7030A0"/>
          <w:rtl/>
          <w:lang w:bidi="ar-EG"/>
        </w:rPr>
        <w:t>فحص</w:t>
      </w:r>
      <w:r w:rsidR="005856E3" w:rsidRPr="00211D63">
        <w:rPr>
          <w:rFonts w:hint="cs"/>
          <w:color w:val="7030A0"/>
          <w:rtl/>
          <w:lang w:bidi="ar-EG"/>
        </w:rPr>
        <w:t xml:space="preserve"> والتي تتضمن مجموعة من نقاط الفحص ليت</w:t>
      </w:r>
      <w:r w:rsidR="00E72D91" w:rsidRPr="00211D63">
        <w:rPr>
          <w:rFonts w:hint="cs"/>
          <w:color w:val="7030A0"/>
          <w:rtl/>
          <w:lang w:bidi="ar-EG"/>
        </w:rPr>
        <w:t>م</w:t>
      </w:r>
      <w:r w:rsidR="005856E3" w:rsidRPr="00211D63">
        <w:rPr>
          <w:rFonts w:hint="cs"/>
          <w:color w:val="7030A0"/>
          <w:rtl/>
          <w:lang w:bidi="ar-EG"/>
        </w:rPr>
        <w:t xml:space="preserve"> </w:t>
      </w:r>
      <w:r w:rsidR="00C6699D" w:rsidRPr="00211D63">
        <w:rPr>
          <w:rFonts w:hint="cs"/>
          <w:color w:val="7030A0"/>
          <w:rtl/>
          <w:lang w:bidi="ar-EG"/>
        </w:rPr>
        <w:t>استدعائها مباشرة بسندات الفحص.</w:t>
      </w:r>
    </w:p>
    <w:p w:rsidR="00DA42E1" w:rsidRDefault="00C6699D" w:rsidP="008A5280">
      <w:pPr>
        <w:pStyle w:val="NormalWeb"/>
        <w:bidi/>
        <w:spacing w:before="113" w:beforeAutospacing="0" w:after="57" w:line="340" w:lineRule="atLeast"/>
        <w:ind w:left="624" w:right="1565"/>
        <w:jc w:val="left"/>
        <w:rPr>
          <w:rtl/>
          <w:lang w:bidi="ar-EG"/>
        </w:rPr>
      </w:pPr>
      <w:r>
        <w:rPr>
          <w:rFonts w:hint="cs"/>
          <w:rtl/>
          <w:lang w:bidi="ar-EG"/>
        </w:rPr>
        <w:t xml:space="preserve">قبل استلام المنتج </w:t>
      </w:r>
      <w:r w:rsidR="005856E3">
        <w:rPr>
          <w:rFonts w:hint="cs"/>
          <w:rtl/>
          <w:lang w:bidi="ar-EG"/>
        </w:rPr>
        <w:t>يدعم</w:t>
      </w:r>
      <w:r w:rsidR="00C3043D">
        <w:rPr>
          <w:rFonts w:hint="cs"/>
          <w:rtl/>
          <w:lang w:bidi="ar-EG"/>
        </w:rPr>
        <w:t xml:space="preserve"> </w:t>
      </w:r>
      <w:r w:rsidR="005856E3">
        <w:rPr>
          <w:rFonts w:hint="cs"/>
          <w:rtl/>
          <w:lang w:bidi="ar-EG"/>
        </w:rPr>
        <w:t>النظام</w:t>
      </w:r>
      <w:r>
        <w:rPr>
          <w:rFonts w:hint="cs"/>
          <w:rtl/>
          <w:lang w:bidi="ar-EG"/>
        </w:rPr>
        <w:t xml:space="preserve"> </w:t>
      </w:r>
      <w:r w:rsidR="000F3CEF">
        <w:rPr>
          <w:rFonts w:hint="cs"/>
          <w:rtl/>
          <w:lang w:bidi="ar-EG"/>
        </w:rPr>
        <w:t xml:space="preserve">إصدار طلبات حجز </w:t>
      </w:r>
      <w:r w:rsidR="008A5280">
        <w:rPr>
          <w:rFonts w:hint="cs"/>
          <w:rtl/>
          <w:lang w:bidi="ar-EG"/>
        </w:rPr>
        <w:t>ل</w:t>
      </w:r>
      <w:r w:rsidR="000F3CEF">
        <w:rPr>
          <w:rFonts w:hint="cs"/>
          <w:rtl/>
          <w:lang w:bidi="ar-EG"/>
        </w:rPr>
        <w:t>لعميل</w:t>
      </w:r>
      <w:r w:rsidR="005856E3">
        <w:rPr>
          <w:rFonts w:hint="cs"/>
          <w:rtl/>
          <w:lang w:bidi="ar-EG"/>
        </w:rPr>
        <w:t>، وذلك لتوصيف عملية الصيانة المطلوبة مع تحديد تاريخي الاستلام والتسليم.</w:t>
      </w:r>
      <w:r w:rsidR="000F3CEF">
        <w:rPr>
          <w:rFonts w:hint="cs"/>
          <w:rtl/>
          <w:lang w:bidi="ar-EG"/>
        </w:rPr>
        <w:t xml:space="preserve"> </w:t>
      </w:r>
    </w:p>
    <w:p w:rsidR="005E324A" w:rsidRPr="005E324A" w:rsidRDefault="005E324A" w:rsidP="00B34E37">
      <w:pPr>
        <w:pStyle w:val="NormalWeb"/>
        <w:bidi/>
        <w:spacing w:before="113" w:beforeAutospacing="0" w:after="57" w:line="340" w:lineRule="atLeast"/>
        <w:ind w:left="624" w:right="1565"/>
        <w:jc w:val="left"/>
        <w:rPr>
          <w:b/>
          <w:bCs/>
          <w:rtl/>
          <w:lang w:bidi="ar-EG"/>
        </w:rPr>
      </w:pPr>
      <w:r w:rsidRPr="005E324A">
        <w:rPr>
          <w:rFonts w:hint="cs"/>
          <w:b/>
          <w:bCs/>
          <w:rtl/>
          <w:lang w:bidi="ar-EG"/>
        </w:rPr>
        <w:t xml:space="preserve">مرونة تامة في تحميل سعر </w:t>
      </w:r>
      <w:r w:rsidR="00B34E37">
        <w:rPr>
          <w:rFonts w:hint="cs"/>
          <w:b/>
          <w:bCs/>
          <w:rtl/>
          <w:lang w:bidi="ar-EG"/>
        </w:rPr>
        <w:t>الصيانة</w:t>
      </w:r>
    </w:p>
    <w:p w:rsidR="005E324A" w:rsidRDefault="005E324A" w:rsidP="005148EC">
      <w:pPr>
        <w:pStyle w:val="NormalWeb"/>
        <w:bidi/>
        <w:spacing w:before="113" w:beforeAutospacing="0" w:after="57" w:line="340" w:lineRule="atLeast"/>
        <w:ind w:left="624" w:right="1565"/>
        <w:jc w:val="left"/>
        <w:rPr>
          <w:rtl/>
          <w:lang w:bidi="ar-EG"/>
        </w:rPr>
      </w:pPr>
      <w:r>
        <w:rPr>
          <w:rFonts w:hint="cs"/>
          <w:rtl/>
          <w:lang w:bidi="ar-EG"/>
        </w:rPr>
        <w:t xml:space="preserve">من خلال نظام نما، يمكن اتباع كافة الطرق الخاصة بتحميل سعر </w:t>
      </w:r>
      <w:r w:rsidR="00B34E37">
        <w:rPr>
          <w:rFonts w:hint="cs"/>
          <w:rtl/>
          <w:lang w:bidi="ar-EG"/>
        </w:rPr>
        <w:t>الصيانة</w:t>
      </w:r>
      <w:r>
        <w:rPr>
          <w:rFonts w:hint="cs"/>
          <w:rtl/>
          <w:lang w:bidi="ar-EG"/>
        </w:rPr>
        <w:t xml:space="preserve">، حيث تكون بعض </w:t>
      </w:r>
      <w:r w:rsidR="005148EC">
        <w:rPr>
          <w:rFonts w:hint="cs"/>
          <w:rtl/>
          <w:lang w:bidi="ar-EG"/>
        </w:rPr>
        <w:t>المنتجات</w:t>
      </w:r>
      <w:r>
        <w:rPr>
          <w:rFonts w:hint="cs"/>
          <w:rtl/>
          <w:lang w:bidi="ar-EG"/>
        </w:rPr>
        <w:t xml:space="preserve"> في فترة ضمان بينما البعض الاخر يخضع لنظام تأميني، ولذلك يوفر نماً تحميل سعر </w:t>
      </w:r>
      <w:r w:rsidR="00C3043D">
        <w:rPr>
          <w:rFonts w:hint="cs"/>
          <w:rtl/>
          <w:lang w:bidi="ar-EG"/>
        </w:rPr>
        <w:t>الصيانة</w:t>
      </w:r>
      <w:r>
        <w:rPr>
          <w:rFonts w:hint="cs"/>
          <w:rtl/>
          <w:lang w:bidi="ar-EG"/>
        </w:rPr>
        <w:t xml:space="preserve"> على أكثر من جهة كجهة التأمين، الضمان، </w:t>
      </w:r>
      <w:r w:rsidR="00C3043D">
        <w:rPr>
          <w:rFonts w:hint="cs"/>
          <w:rtl/>
          <w:lang w:bidi="ar-EG"/>
        </w:rPr>
        <w:t>و</w:t>
      </w:r>
      <w:r>
        <w:rPr>
          <w:rFonts w:hint="cs"/>
          <w:rtl/>
          <w:lang w:bidi="ar-EG"/>
        </w:rPr>
        <w:t>العميل</w:t>
      </w:r>
      <w:r w:rsidR="008B7DBE">
        <w:rPr>
          <w:rFonts w:hint="cs"/>
          <w:rtl/>
          <w:lang w:bidi="ar-EG"/>
        </w:rPr>
        <w:t xml:space="preserve"> مع مرونة كاملة</w:t>
      </w:r>
      <w:r w:rsidR="00583C02">
        <w:rPr>
          <w:rFonts w:hint="cs"/>
          <w:rtl/>
          <w:lang w:bidi="ar-EG"/>
        </w:rPr>
        <w:t xml:space="preserve"> في تحديد النسب الخاصة بكل جهة</w:t>
      </w:r>
      <w:r w:rsidR="00E72D91">
        <w:rPr>
          <w:rFonts w:hint="cs"/>
          <w:rtl/>
          <w:lang w:bidi="ar-EG"/>
        </w:rPr>
        <w:t>، كما يمكن تحميل جزء من سعر الخدمة على مركز الصيانة نفسه كنوع من التخفيض أو لإحداث نوع من الإرضاء للعميل أو لأي سبب</w:t>
      </w:r>
      <w:r w:rsidR="005148EC">
        <w:rPr>
          <w:rFonts w:hint="cs"/>
          <w:rtl/>
          <w:lang w:bidi="ar-EG"/>
        </w:rPr>
        <w:t xml:space="preserve"> أخر</w:t>
      </w:r>
      <w:r w:rsidR="00583C02">
        <w:rPr>
          <w:rFonts w:hint="cs"/>
          <w:rtl/>
          <w:lang w:bidi="ar-EG"/>
        </w:rPr>
        <w:t xml:space="preserve">. من ناحية أخرى فإن </w:t>
      </w:r>
      <w:r w:rsidR="00B34E37">
        <w:rPr>
          <w:rFonts w:hint="cs"/>
          <w:rtl/>
          <w:lang w:bidi="ar-EG"/>
        </w:rPr>
        <w:t>نما</w:t>
      </w:r>
      <w:r w:rsidR="00583C02">
        <w:rPr>
          <w:rFonts w:hint="cs"/>
          <w:rtl/>
          <w:lang w:bidi="ar-EG"/>
        </w:rPr>
        <w:t xml:space="preserve"> يدعم إصدار فواتير التأمين والضمان والعميل من خلال</w:t>
      </w:r>
      <w:r w:rsidR="00B34E37">
        <w:rPr>
          <w:rFonts w:hint="cs"/>
          <w:rtl/>
          <w:lang w:bidi="ar-EG"/>
        </w:rPr>
        <w:t xml:space="preserve"> أمر الصيانة نفسه </w:t>
      </w:r>
      <w:r w:rsidR="005148EC">
        <w:rPr>
          <w:rFonts w:hint="cs"/>
          <w:rtl/>
          <w:lang w:bidi="ar-EG"/>
        </w:rPr>
        <w:t>ب</w:t>
      </w:r>
      <w:r w:rsidR="00B34E37">
        <w:rPr>
          <w:rFonts w:hint="cs"/>
          <w:rtl/>
          <w:lang w:bidi="ar-EG"/>
        </w:rPr>
        <w:t>حيث لا يضطر الموظف للخروج من نظام مراكز الخدمة لإصار فواتير أو قيود من أي من أنظمة نما الأخرى.</w:t>
      </w:r>
    </w:p>
    <w:p w:rsidR="00B34E37" w:rsidRDefault="00B34E37" w:rsidP="00B34E37">
      <w:pPr>
        <w:pStyle w:val="NormalWeb"/>
        <w:bidi/>
        <w:spacing w:before="113" w:beforeAutospacing="0" w:after="57" w:line="340" w:lineRule="atLeast"/>
        <w:ind w:left="624" w:right="1565"/>
        <w:jc w:val="left"/>
        <w:rPr>
          <w:rtl/>
          <w:lang w:bidi="ar-EG"/>
        </w:rPr>
      </w:pPr>
      <w:r>
        <w:rPr>
          <w:rFonts w:hint="cs"/>
          <w:rtl/>
          <w:lang w:bidi="ar-EG"/>
        </w:rPr>
        <w:t>بالاضافة لما سبق فإن النظام يسمح بطريقتين لتحميل سعر الصيانة فإما أن يتم حساب سعر الصيانة من حاصل مجموع أسعار الخدمات المدرجة بها، أو يتم تحميل السعر يدوياً بحيث يكون سعر الصيانة الاجمالية أقل من مجموع أسعار الخدمات</w:t>
      </w:r>
      <w:r w:rsidR="00300CB6">
        <w:rPr>
          <w:rFonts w:hint="cs"/>
          <w:rtl/>
          <w:lang w:bidi="ar-EG"/>
        </w:rPr>
        <w:t xml:space="preserve"> كما هو متعارف عليه</w:t>
      </w:r>
      <w:r>
        <w:rPr>
          <w:rFonts w:hint="cs"/>
          <w:rtl/>
          <w:lang w:bidi="ar-EG"/>
        </w:rPr>
        <w:t xml:space="preserve">. </w:t>
      </w:r>
    </w:p>
    <w:p w:rsidR="005E324A" w:rsidRPr="00647664" w:rsidRDefault="00647664" w:rsidP="005E324A">
      <w:pPr>
        <w:pStyle w:val="NormalWeb"/>
        <w:bidi/>
        <w:spacing w:before="113" w:beforeAutospacing="0" w:after="57" w:line="340" w:lineRule="atLeast"/>
        <w:ind w:left="624" w:right="1565"/>
        <w:jc w:val="left"/>
        <w:rPr>
          <w:b/>
          <w:bCs/>
          <w:rtl/>
          <w:lang w:bidi="ar-EG"/>
        </w:rPr>
      </w:pPr>
      <w:r w:rsidRPr="00647664">
        <w:rPr>
          <w:rFonts w:hint="cs"/>
          <w:b/>
          <w:bCs/>
          <w:rtl/>
          <w:lang w:bidi="ar-EG"/>
        </w:rPr>
        <w:t xml:space="preserve">محاكاة واقعية لعملية الصيانة </w:t>
      </w:r>
    </w:p>
    <w:p w:rsidR="0006571A" w:rsidRDefault="007938F2" w:rsidP="00DF6F20">
      <w:pPr>
        <w:pStyle w:val="NormalWeb"/>
        <w:bidi/>
        <w:spacing w:before="113" w:beforeAutospacing="0" w:after="57" w:line="340" w:lineRule="atLeast"/>
        <w:ind w:left="624" w:right="624"/>
        <w:jc w:val="left"/>
        <w:rPr>
          <w:rtl/>
          <w:lang w:bidi="ar-EG"/>
        </w:rPr>
      </w:pPr>
      <w:r>
        <w:rPr>
          <w:rFonts w:hint="cs"/>
          <w:rtl/>
          <w:lang w:bidi="ar-EG"/>
        </w:rPr>
        <w:t xml:space="preserve">يسمح النظام بتنفيذ عدة أوامر </w:t>
      </w:r>
      <w:r w:rsidR="004F65A0">
        <w:rPr>
          <w:rFonts w:hint="cs"/>
          <w:rtl/>
          <w:lang w:bidi="ar-EG"/>
        </w:rPr>
        <w:t>صيانة</w:t>
      </w:r>
      <w:r>
        <w:rPr>
          <w:rFonts w:hint="cs"/>
          <w:rtl/>
          <w:lang w:bidi="ar-EG"/>
        </w:rPr>
        <w:t xml:space="preserve"> دفعة واحدة </w:t>
      </w:r>
      <w:r w:rsidR="004F65A0">
        <w:rPr>
          <w:rFonts w:hint="cs"/>
          <w:rtl/>
          <w:lang w:bidi="ar-EG"/>
        </w:rPr>
        <w:t xml:space="preserve">بحسب الطاقة الاستيعابية للورش كما يمكن ضبط </w:t>
      </w:r>
      <w:r w:rsidR="00DF6F20">
        <w:rPr>
          <w:rFonts w:hint="cs"/>
          <w:rtl/>
          <w:lang w:bidi="ar-EG"/>
        </w:rPr>
        <w:t>الخدمات المدرجة بأمر الصيانة</w:t>
      </w:r>
      <w:r w:rsidR="004F65A0">
        <w:rPr>
          <w:rFonts w:hint="cs"/>
          <w:rtl/>
          <w:lang w:bidi="ar-EG"/>
        </w:rPr>
        <w:t xml:space="preserve"> بحيث يتم صرف قطع </w:t>
      </w:r>
      <w:r w:rsidR="00300CB6">
        <w:rPr>
          <w:rFonts w:hint="cs"/>
          <w:rtl/>
          <w:lang w:bidi="ar-EG"/>
        </w:rPr>
        <w:t>الغيار والمواد الخام آلياً.</w:t>
      </w:r>
    </w:p>
    <w:p w:rsidR="00300CB6" w:rsidRDefault="00300CB6" w:rsidP="004E347F">
      <w:pPr>
        <w:pStyle w:val="NormalWeb"/>
        <w:bidi/>
        <w:spacing w:before="113" w:beforeAutospacing="0" w:after="57" w:line="340" w:lineRule="atLeast"/>
        <w:ind w:left="624" w:right="624"/>
        <w:jc w:val="left"/>
        <w:rPr>
          <w:rtl/>
          <w:lang w:bidi="ar-EG"/>
        </w:rPr>
      </w:pPr>
      <w:r>
        <w:rPr>
          <w:rFonts w:hint="cs"/>
          <w:rtl/>
          <w:lang w:bidi="ar-EG"/>
        </w:rPr>
        <w:t xml:space="preserve">يتم تنفبذ كل مهمة من مهمات الصيانة بسند التنفيذ لتحميل أوقات تشغيل كل فني على أمر الصيانة، كما يمكن التعرف على حالة كل مهمة من مهمات الصيانة </w:t>
      </w:r>
      <w:r w:rsidR="004E347F">
        <w:rPr>
          <w:rFonts w:hint="cs"/>
          <w:rtl/>
          <w:lang w:bidi="ar-EG"/>
        </w:rPr>
        <w:t>لحظياً كأن تكون المهمة "لم تبدأ بعد"، "منتهية"، معلقة"، "ملغية"، أو...الخ.</w:t>
      </w:r>
    </w:p>
    <w:p w:rsidR="00C3043D" w:rsidRDefault="00583C02" w:rsidP="00F51C9C">
      <w:pPr>
        <w:pStyle w:val="NormalWeb"/>
        <w:bidi/>
        <w:spacing w:before="113" w:beforeAutospacing="0" w:after="57" w:line="340" w:lineRule="atLeast"/>
        <w:ind w:left="624" w:right="624"/>
        <w:jc w:val="left"/>
        <w:rPr>
          <w:rtl/>
          <w:lang w:bidi="ar-EG"/>
        </w:rPr>
      </w:pPr>
      <w:r>
        <w:rPr>
          <w:rFonts w:hint="cs"/>
          <w:rtl/>
          <w:lang w:bidi="ar-EG"/>
        </w:rPr>
        <w:t>قد تتعطل عملية الصيانة في أي وقت نتيجة لعدم توفر قطع الغيار أو لعدم دفع</w:t>
      </w:r>
      <w:r w:rsidR="00E52934">
        <w:rPr>
          <w:rFonts w:hint="cs"/>
          <w:rtl/>
          <w:lang w:bidi="ar-EG"/>
        </w:rPr>
        <w:t xml:space="preserve"> </w:t>
      </w:r>
      <w:r>
        <w:rPr>
          <w:rFonts w:hint="cs"/>
          <w:rtl/>
          <w:lang w:bidi="ar-EG"/>
        </w:rPr>
        <w:t>العميل أحد الدفعات المستحقة،</w:t>
      </w:r>
      <w:r w:rsidR="005148EC">
        <w:rPr>
          <w:rFonts w:hint="cs"/>
          <w:rtl/>
          <w:lang w:bidi="ar-EG"/>
        </w:rPr>
        <w:t>أو لأي سبب. لذلك</w:t>
      </w:r>
      <w:r>
        <w:rPr>
          <w:rFonts w:hint="cs"/>
          <w:rtl/>
          <w:lang w:bidi="ar-EG"/>
        </w:rPr>
        <w:t xml:space="preserve"> يسمح النظام بإيقاف الخدمات الخاصة بأي من أوامر الصيانة قيد التنفيذ والتي </w:t>
      </w:r>
      <w:r w:rsidR="00F51C9C">
        <w:rPr>
          <w:rFonts w:hint="cs"/>
          <w:rtl/>
          <w:lang w:bidi="ar-EG"/>
        </w:rPr>
        <w:t>يمكن</w:t>
      </w:r>
      <w:r>
        <w:rPr>
          <w:rFonts w:hint="cs"/>
          <w:rtl/>
          <w:lang w:bidi="ar-EG"/>
        </w:rPr>
        <w:t xml:space="preserve"> استئنافها فيما بعد من خلال سندات استكمال الخدمة.</w:t>
      </w:r>
      <w:r w:rsidR="004E347F">
        <w:rPr>
          <w:rFonts w:hint="cs"/>
          <w:rtl/>
          <w:lang w:bidi="ar-EG"/>
        </w:rPr>
        <w:t xml:space="preserve"> </w:t>
      </w:r>
      <w:r w:rsidR="00F51C9C">
        <w:rPr>
          <w:rFonts w:hint="cs"/>
          <w:rtl/>
          <w:lang w:bidi="ar-EG"/>
        </w:rPr>
        <w:t>يسمح النظام أيضاً بمتابعة كافة زيارات العميل للورشة</w:t>
      </w:r>
      <w:r w:rsidR="00777834">
        <w:rPr>
          <w:rFonts w:hint="cs"/>
          <w:rtl/>
          <w:lang w:bidi="ar-EG"/>
        </w:rPr>
        <w:t xml:space="preserve"> مع دعم ملف كامل لتعريف أنواع الزيارات</w:t>
      </w:r>
      <w:r w:rsidR="00F51C9C">
        <w:rPr>
          <w:rFonts w:hint="cs"/>
          <w:rtl/>
          <w:lang w:bidi="ar-EG"/>
        </w:rPr>
        <w:t xml:space="preserve"> لأغراض المتابعة والتقارير.</w:t>
      </w:r>
    </w:p>
    <w:p w:rsidR="008C39D9" w:rsidRDefault="004E347F" w:rsidP="008A5280">
      <w:pPr>
        <w:pStyle w:val="NormalWeb"/>
        <w:bidi/>
        <w:spacing w:before="113" w:beforeAutospacing="0" w:after="57" w:line="340" w:lineRule="atLeast"/>
        <w:ind w:left="624" w:right="624"/>
        <w:jc w:val="left"/>
        <w:rPr>
          <w:rtl/>
          <w:lang w:bidi="ar-EG"/>
        </w:rPr>
      </w:pPr>
      <w:r>
        <w:rPr>
          <w:rFonts w:hint="cs"/>
          <w:rtl/>
          <w:lang w:bidi="ar-EG"/>
        </w:rPr>
        <w:t xml:space="preserve">يقوم النظام آلياً بتجميع كافة التكاليف المستنفذة على أمر الصيانة بمجرد إغلاق أمر الصيانة ليقوم النظام بحساب إجمالي التكلفة المحملة على كل من العميل، أو الضمان، أو التأمين ، أو مركز الخدمة وذلك بصورة إجمالية على أمر الصيانة </w:t>
      </w:r>
      <w:r w:rsidR="008A5280">
        <w:rPr>
          <w:rFonts w:hint="cs"/>
          <w:rtl/>
          <w:lang w:bidi="ar-EG"/>
        </w:rPr>
        <w:t>و</w:t>
      </w:r>
      <w:r>
        <w:rPr>
          <w:rFonts w:hint="cs"/>
          <w:rtl/>
          <w:lang w:bidi="ar-EG"/>
        </w:rPr>
        <w:t>على مستوى كل خدمة من خدمات الصيانة.</w:t>
      </w:r>
    </w:p>
    <w:sectPr w:rsidR="008C39D9" w:rsidSect="00F11172">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2D8F" w:rsidRDefault="005B2D8F" w:rsidP="00C7502F">
      <w:pPr>
        <w:spacing w:after="0" w:line="240" w:lineRule="auto"/>
      </w:pPr>
      <w:r>
        <w:separator/>
      </w:r>
    </w:p>
  </w:endnote>
  <w:endnote w:type="continuationSeparator" w:id="1">
    <w:p w:rsidR="005B2D8F" w:rsidRDefault="005B2D8F" w:rsidP="00C750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2D8F" w:rsidRDefault="005B2D8F" w:rsidP="00C7502F">
      <w:pPr>
        <w:spacing w:after="0" w:line="240" w:lineRule="auto"/>
      </w:pPr>
      <w:r>
        <w:separator/>
      </w:r>
    </w:p>
  </w:footnote>
  <w:footnote w:type="continuationSeparator" w:id="1">
    <w:p w:rsidR="005B2D8F" w:rsidRDefault="005B2D8F" w:rsidP="00C7502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defaultTabStop w:val="720"/>
  <w:characterSpacingControl w:val="doNotCompress"/>
  <w:footnotePr>
    <w:footnote w:id="0"/>
    <w:footnote w:id="1"/>
  </w:footnotePr>
  <w:endnotePr>
    <w:endnote w:id="0"/>
    <w:endnote w:id="1"/>
  </w:endnotePr>
  <w:compat/>
  <w:rsids>
    <w:rsidRoot w:val="00411631"/>
    <w:rsid w:val="00032448"/>
    <w:rsid w:val="00064A08"/>
    <w:rsid w:val="0006571A"/>
    <w:rsid w:val="000660CD"/>
    <w:rsid w:val="000668D7"/>
    <w:rsid w:val="00096157"/>
    <w:rsid w:val="000A2D78"/>
    <w:rsid w:val="000C673B"/>
    <w:rsid w:val="000F3CEF"/>
    <w:rsid w:val="000F4415"/>
    <w:rsid w:val="00107567"/>
    <w:rsid w:val="00110742"/>
    <w:rsid w:val="0012267A"/>
    <w:rsid w:val="00123758"/>
    <w:rsid w:val="00133C77"/>
    <w:rsid w:val="00147ABC"/>
    <w:rsid w:val="0016013D"/>
    <w:rsid w:val="00166A58"/>
    <w:rsid w:val="00184C38"/>
    <w:rsid w:val="001A4297"/>
    <w:rsid w:val="001A45E6"/>
    <w:rsid w:val="001B2CEE"/>
    <w:rsid w:val="001C6604"/>
    <w:rsid w:val="001E2D88"/>
    <w:rsid w:val="001F30BB"/>
    <w:rsid w:val="001F32AC"/>
    <w:rsid w:val="002023BF"/>
    <w:rsid w:val="002031DE"/>
    <w:rsid w:val="00211D63"/>
    <w:rsid w:val="00223C69"/>
    <w:rsid w:val="00244F14"/>
    <w:rsid w:val="00245B0E"/>
    <w:rsid w:val="0024626C"/>
    <w:rsid w:val="00264CB1"/>
    <w:rsid w:val="00275666"/>
    <w:rsid w:val="00277916"/>
    <w:rsid w:val="0029220A"/>
    <w:rsid w:val="002F0478"/>
    <w:rsid w:val="00300CB6"/>
    <w:rsid w:val="003311BC"/>
    <w:rsid w:val="00332FF7"/>
    <w:rsid w:val="00363D8F"/>
    <w:rsid w:val="00384AAE"/>
    <w:rsid w:val="00390B74"/>
    <w:rsid w:val="003D6C1D"/>
    <w:rsid w:val="003E559A"/>
    <w:rsid w:val="00406A5A"/>
    <w:rsid w:val="00411631"/>
    <w:rsid w:val="00434741"/>
    <w:rsid w:val="00472E08"/>
    <w:rsid w:val="00486DE6"/>
    <w:rsid w:val="0049737F"/>
    <w:rsid w:val="004E011B"/>
    <w:rsid w:val="004E347F"/>
    <w:rsid w:val="004E666A"/>
    <w:rsid w:val="004F65A0"/>
    <w:rsid w:val="005148EC"/>
    <w:rsid w:val="005358B2"/>
    <w:rsid w:val="005672A1"/>
    <w:rsid w:val="00573895"/>
    <w:rsid w:val="00583C02"/>
    <w:rsid w:val="005856E3"/>
    <w:rsid w:val="005B2D8F"/>
    <w:rsid w:val="005C7FF2"/>
    <w:rsid w:val="005E2307"/>
    <w:rsid w:val="005E324A"/>
    <w:rsid w:val="00620F27"/>
    <w:rsid w:val="00624D49"/>
    <w:rsid w:val="006279F7"/>
    <w:rsid w:val="00647664"/>
    <w:rsid w:val="00653DB9"/>
    <w:rsid w:val="00666713"/>
    <w:rsid w:val="006B40B8"/>
    <w:rsid w:val="006C070F"/>
    <w:rsid w:val="006D45F3"/>
    <w:rsid w:val="006D581E"/>
    <w:rsid w:val="006E0363"/>
    <w:rsid w:val="006F3879"/>
    <w:rsid w:val="00711DDE"/>
    <w:rsid w:val="007253E9"/>
    <w:rsid w:val="00763C1C"/>
    <w:rsid w:val="00777834"/>
    <w:rsid w:val="007938F2"/>
    <w:rsid w:val="007B3710"/>
    <w:rsid w:val="007C7CC6"/>
    <w:rsid w:val="007F0ED5"/>
    <w:rsid w:val="008340AD"/>
    <w:rsid w:val="0084070E"/>
    <w:rsid w:val="008A5280"/>
    <w:rsid w:val="008B722F"/>
    <w:rsid w:val="008B7DBE"/>
    <w:rsid w:val="008C2302"/>
    <w:rsid w:val="008C39D9"/>
    <w:rsid w:val="008D1763"/>
    <w:rsid w:val="008F2CAC"/>
    <w:rsid w:val="00901E2C"/>
    <w:rsid w:val="00932D36"/>
    <w:rsid w:val="0093542D"/>
    <w:rsid w:val="00943CBE"/>
    <w:rsid w:val="00963FDA"/>
    <w:rsid w:val="00976E24"/>
    <w:rsid w:val="009A1B66"/>
    <w:rsid w:val="009B42B7"/>
    <w:rsid w:val="009C55DE"/>
    <w:rsid w:val="009F38EE"/>
    <w:rsid w:val="00A00B83"/>
    <w:rsid w:val="00A164B3"/>
    <w:rsid w:val="00A26521"/>
    <w:rsid w:val="00A36CE8"/>
    <w:rsid w:val="00A557A6"/>
    <w:rsid w:val="00A64B1A"/>
    <w:rsid w:val="00AA48F3"/>
    <w:rsid w:val="00AB2C9D"/>
    <w:rsid w:val="00AD0BC3"/>
    <w:rsid w:val="00AF5748"/>
    <w:rsid w:val="00B24D3D"/>
    <w:rsid w:val="00B34E37"/>
    <w:rsid w:val="00B86F2C"/>
    <w:rsid w:val="00BB3831"/>
    <w:rsid w:val="00BF1452"/>
    <w:rsid w:val="00BF16E8"/>
    <w:rsid w:val="00C20B49"/>
    <w:rsid w:val="00C20EA5"/>
    <w:rsid w:val="00C25FDF"/>
    <w:rsid w:val="00C3043D"/>
    <w:rsid w:val="00C543DA"/>
    <w:rsid w:val="00C56815"/>
    <w:rsid w:val="00C6699D"/>
    <w:rsid w:val="00C7502F"/>
    <w:rsid w:val="00CC29F5"/>
    <w:rsid w:val="00CD1820"/>
    <w:rsid w:val="00D33031"/>
    <w:rsid w:val="00D95833"/>
    <w:rsid w:val="00DA42E1"/>
    <w:rsid w:val="00DA52A4"/>
    <w:rsid w:val="00DD24E3"/>
    <w:rsid w:val="00DF6F20"/>
    <w:rsid w:val="00E517FC"/>
    <w:rsid w:val="00E52934"/>
    <w:rsid w:val="00E52C51"/>
    <w:rsid w:val="00E72D91"/>
    <w:rsid w:val="00E87843"/>
    <w:rsid w:val="00E97C37"/>
    <w:rsid w:val="00EA3F4C"/>
    <w:rsid w:val="00EA5510"/>
    <w:rsid w:val="00EB3C60"/>
    <w:rsid w:val="00ED4098"/>
    <w:rsid w:val="00EE1125"/>
    <w:rsid w:val="00F11172"/>
    <w:rsid w:val="00F24E58"/>
    <w:rsid w:val="00F51C9C"/>
    <w:rsid w:val="00F72522"/>
    <w:rsid w:val="00FA5C0C"/>
    <w:rsid w:val="00FB3B2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C9D"/>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11631"/>
    <w:pPr>
      <w:bidi w:val="0"/>
      <w:spacing w:before="100" w:beforeAutospacing="1" w:after="119" w:line="240" w:lineRule="auto"/>
      <w:jc w:val="right"/>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C7502F"/>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C7502F"/>
  </w:style>
  <w:style w:type="paragraph" w:styleId="Footer">
    <w:name w:val="footer"/>
    <w:basedOn w:val="Normal"/>
    <w:link w:val="FooterChar"/>
    <w:uiPriority w:val="99"/>
    <w:semiHidden/>
    <w:unhideWhenUsed/>
    <w:rsid w:val="00C7502F"/>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C7502F"/>
  </w:style>
</w:styles>
</file>

<file path=word/webSettings.xml><?xml version="1.0" encoding="utf-8"?>
<w:webSettings xmlns:r="http://schemas.openxmlformats.org/officeDocument/2006/relationships" xmlns:w="http://schemas.openxmlformats.org/wordprocessingml/2006/main">
  <w:divs>
    <w:div w:id="571158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29FCAA-F400-4CA9-945D-7DEEDF4A3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2875</TotalTime>
  <Pages>2</Pages>
  <Words>630</Words>
  <Characters>3591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2016-03-13T20:31:00Z</dcterms:created>
  <dcterms:modified xsi:type="dcterms:W3CDTF">2016-06-06T09:07:00Z</dcterms:modified>
</cp:coreProperties>
</file>